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98B" w14:textId="77777777" w:rsidR="00190B77" w:rsidRDefault="00000000">
      <w:pPr>
        <w:pStyle w:val="NormalWeb"/>
        <w:spacing w:before="0" w:beforeAutospacing="0" w:after="0" w:afterAutospacing="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 INTERNAL JOB VACANCY</w:t>
      </w:r>
    </w:p>
    <w:p w14:paraId="6753A895" w14:textId="77777777" w:rsidR="00190B77" w:rsidRDefault="00190B77">
      <w:pPr>
        <w:pStyle w:val="NormalWeb"/>
        <w:spacing w:before="0" w:beforeAutospacing="0" w:after="0" w:afterAutospacing="0"/>
        <w:jc w:val="center"/>
        <w:rPr>
          <w:rFonts w:asciiTheme="minorHAnsi" w:hAnsiTheme="minorHAnsi" w:cstheme="minorHAnsi"/>
          <w:b/>
          <w:bCs/>
          <w:color w:val="000000"/>
          <w:sz w:val="18"/>
          <w:szCs w:val="18"/>
        </w:rPr>
      </w:pPr>
    </w:p>
    <w:p w14:paraId="70C7BE6E" w14:textId="5936EFF8" w:rsidR="00190B77" w:rsidRDefault="00000000" w:rsidP="00642720">
      <w:pPr>
        <w:pStyle w:val="NormalWeb"/>
        <w:spacing w:before="0" w:beforeAutospacing="0" w:after="0" w:afterAutospacing="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TRANSPORT COORDINATOR – </w:t>
      </w:r>
      <w:r w:rsidR="00642720">
        <w:rPr>
          <w:rFonts w:asciiTheme="minorHAnsi" w:hAnsiTheme="minorHAnsi" w:cstheme="minorHAnsi"/>
          <w:b/>
          <w:bCs/>
          <w:color w:val="000000"/>
          <w:sz w:val="18"/>
          <w:szCs w:val="18"/>
        </w:rPr>
        <w:t>HILLCREST INTERNATIONAL SCHOOLS</w:t>
      </w:r>
    </w:p>
    <w:p w14:paraId="39E163E5" w14:textId="77777777" w:rsidR="00190B77" w:rsidRDefault="00000000">
      <w:pPr>
        <w:pStyle w:val="NormalWeb"/>
        <w:spacing w:before="0" w:beforeAutospacing="0" w:after="0" w:afterAutospacing="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Application deadline: 15</w:t>
      </w:r>
      <w:r>
        <w:rPr>
          <w:rFonts w:asciiTheme="minorHAnsi" w:hAnsiTheme="minorHAnsi" w:cstheme="minorHAnsi"/>
          <w:b/>
          <w:bCs/>
          <w:color w:val="000000"/>
          <w:sz w:val="18"/>
          <w:szCs w:val="18"/>
          <w:vertAlign w:val="superscript"/>
        </w:rPr>
        <w:t xml:space="preserve">th </w:t>
      </w:r>
      <w:r>
        <w:rPr>
          <w:rFonts w:asciiTheme="minorHAnsi" w:hAnsiTheme="minorHAnsi" w:cstheme="minorHAnsi"/>
          <w:b/>
          <w:bCs/>
          <w:color w:val="000000"/>
          <w:sz w:val="18"/>
          <w:szCs w:val="18"/>
        </w:rPr>
        <w:t>January 2026 by 12 noon</w:t>
      </w:r>
    </w:p>
    <w:p w14:paraId="16C20B41" w14:textId="77777777" w:rsidR="00190B77" w:rsidRDefault="00190B77">
      <w:pPr>
        <w:pStyle w:val="NormalWeb"/>
        <w:spacing w:before="0" w:beforeAutospacing="0" w:after="0" w:afterAutospacing="0"/>
        <w:rPr>
          <w:rFonts w:asciiTheme="minorHAnsi" w:hAnsiTheme="minorHAnsi" w:cstheme="minorHAnsi"/>
          <w:b/>
          <w:bCs/>
          <w:color w:val="000000"/>
          <w:sz w:val="18"/>
          <w:szCs w:val="18"/>
        </w:rPr>
      </w:pPr>
    </w:p>
    <w:p w14:paraId="2D3685E5" w14:textId="77777777" w:rsidR="00190B77"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rPr>
        <w:t>Key Tasks/Responsibilities include but not limited to:</w:t>
      </w:r>
    </w:p>
    <w:p w14:paraId="1FBB6E65"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Adhering to established Company policy/guidelines relating to Transport and communicating these to all concerned parties.</w:t>
      </w:r>
    </w:p>
    <w:p w14:paraId="7486E81D"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Preparing detailed transport timetables/weekly reports or related documentation for the consideration of Line Management about regular, one-way, door-to-door, and late bus routes.</w:t>
      </w:r>
    </w:p>
    <w:p w14:paraId="76838F0D"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Receiving and processing requests for school/site/department transport requirements which may be extraneous to regular school transport needs and preparing these for approval by the established procedure.</w:t>
      </w:r>
    </w:p>
    <w:p w14:paraId="3013E2EE"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Maintaining detailed and accurate daily school transport/ late bus registers for the provision of the services required by the school or site.</w:t>
      </w:r>
    </w:p>
    <w:p w14:paraId="05F58C05"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Effectively supervising drivers to ensure that they are punctured, presentable, disciplined, and adhere to the company policy (as well as any further instruction/protocols at the local schools/site level).</w:t>
      </w:r>
    </w:p>
    <w:p w14:paraId="38096133"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Inspecting company vehicles allocated to the school/site regularly to ensure that they are kept fresh, clean, well-fitted as well in pristine working order. Additionally, to that the required details in the motor vehicle health and safety checklist as well as in the vehicle service checklist are entered and communicated for the action of the line management or fleet maintenance department.</w:t>
      </w:r>
    </w:p>
    <w:p w14:paraId="5AE2C302"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Assist in developing a culture of total care and pride amongst drivers towards their specifically allocated vehicles and in any other vehicle that they may be temporarily allocated.</w:t>
      </w:r>
    </w:p>
    <w:p w14:paraId="486009A1"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ensure that detailed reports based on an ongoing driver appraisal process as well as relevant extracts from all maintained documentation are accurately prepared and presented as and when required by the line management.</w:t>
      </w:r>
    </w:p>
    <w:p w14:paraId="275E4087"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make immediate reports (through the line manager or otherwise instructed) to the fleet maintenance department as well as to arrange for the delivery of the indicated vehicle when this is identified as requiring mechanical, electrical or fabrication related repairs so the urgent intervention to resolve the problem is undertaken.</w:t>
      </w:r>
    </w:p>
    <w:p w14:paraId="65DE491E"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To investigate and report (through line management) on any defects on vehicle where these are considered suspect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ensure that company vehicles are being given all due care by the drivers allocated to them.</w:t>
      </w:r>
    </w:p>
    <w:p w14:paraId="1BA7E815"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investigate and report back (through line management) any notifications of careless or negligent driving as well as non-compliance with set programs or policies. Additionally, to support company improvements initiatives for the department (especially those to do with care of vehicles as well as safety of passengers) as communicated by line management.</w:t>
      </w:r>
    </w:p>
    <w:p w14:paraId="137F1B7D"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ensure that provision of the collective bargaining agreement (CBA – unionized employees) as well as other established company HR policies are adhered to closely and fully without exceptions.</w:t>
      </w:r>
    </w:p>
    <w:p w14:paraId="0E4E442F"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To motivate drivers so that they are, </w:t>
      </w:r>
      <w:proofErr w:type="gramStart"/>
      <w:r>
        <w:rPr>
          <w:rFonts w:ascii="Times New Roman" w:eastAsia="Times New Roman" w:hAnsi="Times New Roman" w:cs="Times New Roman"/>
          <w:color w:val="000000"/>
        </w:rPr>
        <w:t>at all times</w:t>
      </w:r>
      <w:proofErr w:type="gramEnd"/>
      <w:r>
        <w:rPr>
          <w:rFonts w:ascii="Times New Roman" w:eastAsia="Times New Roman" w:hAnsi="Times New Roman" w:cs="Times New Roman"/>
          <w:color w:val="000000"/>
        </w:rPr>
        <w:t xml:space="preserve">, performing their duties to highest possible standard. Additionally, to be accessible to and have regular meetings with the drivers </w:t>
      </w:r>
      <w:proofErr w:type="gramStart"/>
      <w:r>
        <w:rPr>
          <w:rFonts w:ascii="Times New Roman" w:eastAsia="Times New Roman" w:hAnsi="Times New Roman" w:cs="Times New Roman"/>
          <w:color w:val="000000"/>
        </w:rPr>
        <w:t>so as to</w:t>
      </w:r>
      <w:proofErr w:type="gramEnd"/>
      <w:r>
        <w:rPr>
          <w:rFonts w:ascii="Times New Roman" w:eastAsia="Times New Roman" w:hAnsi="Times New Roman" w:cs="Times New Roman"/>
          <w:color w:val="000000"/>
        </w:rPr>
        <w:t xml:space="preserve"> communicate company policies, any changes to </w:t>
      </w:r>
      <w:proofErr w:type="gramStart"/>
      <w:r>
        <w:rPr>
          <w:rFonts w:ascii="Times New Roman" w:eastAsia="Times New Roman" w:hAnsi="Times New Roman" w:cs="Times New Roman"/>
          <w:color w:val="000000"/>
        </w:rPr>
        <w:t>work flows</w:t>
      </w:r>
      <w:proofErr w:type="gramEnd"/>
      <w:r>
        <w:rPr>
          <w:rFonts w:ascii="Times New Roman" w:eastAsia="Times New Roman" w:hAnsi="Times New Roman" w:cs="Times New Roman"/>
          <w:color w:val="000000"/>
        </w:rPr>
        <w:t>, required areas of improvement.</w:t>
      </w:r>
    </w:p>
    <w:p w14:paraId="6B9A7445"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support, cooperate and make appropriate provision for the execution of group wide transport programs as directed by line management. </w:t>
      </w:r>
    </w:p>
    <w:p w14:paraId="1F6B79EC"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Interview and appoint staff within department in conjunction with HR office.</w:t>
      </w:r>
    </w:p>
    <w:p w14:paraId="79311A23"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Analysis future transportation requirements and advice on vehicle requirements.</w:t>
      </w:r>
    </w:p>
    <w:p w14:paraId="6BC4B4E3"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To ensure drivers are licensed, tested and certified as required by law.</w:t>
      </w:r>
    </w:p>
    <w:p w14:paraId="745C5230"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Ensure group company vehicles are properly licensed and insured.</w:t>
      </w:r>
    </w:p>
    <w:p w14:paraId="14C9E0AB"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Identity and schedule relevant training to members of the department through the line manager.</w:t>
      </w:r>
    </w:p>
    <w:p w14:paraId="1FBCC2E2"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Daily monitoring/tracking of School/company vehicles on any tracking system. </w:t>
      </w:r>
    </w:p>
    <w:p w14:paraId="278D2BE0"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Ensure that the GPRS system is functioning on all the vehicles and report on any defective device to the line management.</w:t>
      </w:r>
    </w:p>
    <w:p w14:paraId="6DD8E6B2"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Monitor and ensure that the blink spot system is functional on all vehicles and/or report of any defective device to the line management.</w:t>
      </w:r>
    </w:p>
    <w:p w14:paraId="35172EF4"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Receive/handle parents/site/public complaints and resolve, where not possible (out of hand incidences) to involve the line management.</w:t>
      </w:r>
    </w:p>
    <w:p w14:paraId="55711CE2"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Computing of drivers overtime and submit to the Payroll Office.</w:t>
      </w:r>
    </w:p>
    <w:p w14:paraId="6F6DE68F"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Attend to departmental meeting and any other meeting as required by the line management.</w:t>
      </w:r>
    </w:p>
    <w:p w14:paraId="663301B2"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Prepare any relevant departmental report as and when required by the line management.</w:t>
      </w:r>
      <w:r>
        <w:rPr>
          <w:rFonts w:ascii="Arial" w:eastAsia="Times New Roman" w:hAnsi="Arial" w:cs="Arial"/>
          <w:color w:val="222222"/>
          <w:sz w:val="19"/>
          <w:szCs w:val="19"/>
          <w:shd w:val="clear" w:color="auto" w:fill="FFFFFF"/>
        </w:rPr>
        <w:t> </w:t>
      </w:r>
    </w:p>
    <w:p w14:paraId="4DD4EC58"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Standby/sit in for driving School routes or site purposes on basis of absent and/or less drivers on site.</w:t>
      </w:r>
    </w:p>
    <w:p w14:paraId="7C7BCE45" w14:textId="77777777" w:rsidR="00190B77" w:rsidRDefault="00000000">
      <w:pPr>
        <w:numPr>
          <w:ilvl w:val="0"/>
          <w:numId w:val="1"/>
        </w:num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Standby </w:t>
      </w:r>
      <w:proofErr w:type="gramStart"/>
      <w:r>
        <w:rPr>
          <w:rFonts w:ascii="Times New Roman" w:eastAsia="Times New Roman" w:hAnsi="Times New Roman" w:cs="Times New Roman"/>
          <w:color w:val="000000"/>
        </w:rPr>
        <w:t>at all times</w:t>
      </w:r>
      <w:proofErr w:type="gramEnd"/>
      <w:r>
        <w:rPr>
          <w:rFonts w:ascii="Times New Roman" w:eastAsia="Times New Roman" w:hAnsi="Times New Roman" w:cs="Times New Roman"/>
          <w:color w:val="000000"/>
        </w:rPr>
        <w:t xml:space="preserve"> and/or on emergency cases arising on site or Group as required.</w:t>
      </w:r>
    </w:p>
    <w:p w14:paraId="34A53942" w14:textId="77777777" w:rsidR="00190B77" w:rsidRDefault="00190B77">
      <w:pPr>
        <w:spacing w:after="0" w:line="240" w:lineRule="auto"/>
        <w:rPr>
          <w:rFonts w:ascii="Times New Roman" w:eastAsia="Times New Roman" w:hAnsi="Times New Roman" w:cs="Times New Roman"/>
          <w:sz w:val="24"/>
          <w:szCs w:val="24"/>
        </w:rPr>
      </w:pPr>
    </w:p>
    <w:p w14:paraId="41926D1F" w14:textId="77777777" w:rsidR="00190B77" w:rsidRDefault="00000000">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rPr>
        <w:t>EXTRA/ADDITIONAL DUTIES</w:t>
      </w:r>
    </w:p>
    <w:p w14:paraId="2971176E" w14:textId="77777777" w:rsidR="00190B7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29C9047" w14:textId="77777777" w:rsidR="00190B77" w:rsidRDefault="00000000">
      <w:pPr>
        <w:numPr>
          <w:ilvl w:val="0"/>
          <w:numId w:val="2"/>
        </w:numPr>
        <w:spacing w:after="0" w:line="240" w:lineRule="auto"/>
        <w:ind w:left="1080"/>
        <w:jc w:val="both"/>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Input/maintain and prepare accurate fuel records for the Group every month and submit the same to the Accounts department for charging purposes.</w:t>
      </w:r>
    </w:p>
    <w:p w14:paraId="7B57F245" w14:textId="77777777" w:rsidR="00190B77" w:rsidRDefault="00000000">
      <w:pPr>
        <w:numPr>
          <w:ilvl w:val="0"/>
          <w:numId w:val="2"/>
        </w:numPr>
        <w:spacing w:after="0" w:line="240" w:lineRule="auto"/>
        <w:ind w:left="1080"/>
        <w:jc w:val="both"/>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Involve in ensuring Company unmarked vehicles are well maintained and driven with extra care and </w:t>
      </w:r>
      <w:proofErr w:type="gramStart"/>
      <w:r>
        <w:rPr>
          <w:rFonts w:ascii="Times New Roman" w:eastAsia="Times New Roman" w:hAnsi="Times New Roman" w:cs="Times New Roman"/>
          <w:color w:val="000000"/>
        </w:rPr>
        <w:t>kept clean at all times</w:t>
      </w:r>
      <w:proofErr w:type="gramEnd"/>
      <w:r>
        <w:rPr>
          <w:rFonts w:ascii="Times New Roman" w:eastAsia="Times New Roman" w:hAnsi="Times New Roman" w:cs="Times New Roman"/>
          <w:color w:val="000000"/>
        </w:rPr>
        <w:t>.</w:t>
      </w:r>
    </w:p>
    <w:p w14:paraId="77F63248" w14:textId="77777777" w:rsidR="00190B77" w:rsidRDefault="00000000">
      <w:pPr>
        <w:numPr>
          <w:ilvl w:val="0"/>
          <w:numId w:val="2"/>
        </w:numPr>
        <w:spacing w:after="0" w:line="240" w:lineRule="auto"/>
        <w:ind w:left="1080"/>
        <w:jc w:val="both"/>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Receive defects of the unmarked vehicles prepare the relevant documents (ABF) and submit the same to the Line Management and Fleet Maintenance to undertake repairs.</w:t>
      </w:r>
    </w:p>
    <w:p w14:paraId="3AF3DFAE" w14:textId="77777777" w:rsidR="00190B77" w:rsidRDefault="00000000">
      <w:pPr>
        <w:numPr>
          <w:ilvl w:val="0"/>
          <w:numId w:val="2"/>
        </w:numPr>
        <w:spacing w:after="0" w:line="240" w:lineRule="auto"/>
        <w:ind w:left="1080"/>
        <w:jc w:val="both"/>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Ensure the Company vehicles are mechanically </w:t>
      </w:r>
      <w:proofErr w:type="gramStart"/>
      <w:r>
        <w:rPr>
          <w:rFonts w:ascii="Times New Roman" w:eastAsia="Times New Roman" w:hAnsi="Times New Roman" w:cs="Times New Roman"/>
          <w:color w:val="000000"/>
        </w:rPr>
        <w:t>maintained and fit for use at all times</w:t>
      </w:r>
      <w:proofErr w:type="gramEnd"/>
      <w:r>
        <w:rPr>
          <w:rFonts w:ascii="Times New Roman" w:eastAsia="Times New Roman" w:hAnsi="Times New Roman" w:cs="Times New Roman"/>
          <w:color w:val="000000"/>
        </w:rPr>
        <w:t>.</w:t>
      </w:r>
    </w:p>
    <w:p w14:paraId="38D8E2DD" w14:textId="77777777" w:rsidR="00190B77" w:rsidRDefault="00000000">
      <w:pPr>
        <w:numPr>
          <w:ilvl w:val="0"/>
          <w:numId w:val="2"/>
        </w:numPr>
        <w:spacing w:after="0" w:line="240" w:lineRule="auto"/>
        <w:ind w:left="1080"/>
        <w:jc w:val="both"/>
        <w:textAlignment w:val="baseline"/>
        <w:rPr>
          <w:rFonts w:ascii="Times New Roman" w:eastAsia="Times New Roman" w:hAnsi="Times New Roman" w:cs="Times New Roman"/>
          <w:b/>
          <w:bCs/>
          <w:color w:val="000000"/>
        </w:rPr>
      </w:pPr>
      <w:r>
        <w:rPr>
          <w:rFonts w:ascii="Times New Roman" w:eastAsia="Times New Roman" w:hAnsi="Times New Roman" w:cs="Times New Roman"/>
          <w:color w:val="000000"/>
        </w:rPr>
        <w:t>Receive Group transport requests and expedite them on an effective and timely schedule.</w:t>
      </w:r>
    </w:p>
    <w:p w14:paraId="73840B27" w14:textId="77777777" w:rsidR="00190B77" w:rsidRDefault="00190B77">
      <w:pPr>
        <w:spacing w:after="0" w:line="240" w:lineRule="auto"/>
        <w:jc w:val="both"/>
        <w:textAlignment w:val="baseline"/>
        <w:rPr>
          <w:rFonts w:ascii="Times New Roman" w:eastAsia="Times New Roman" w:hAnsi="Times New Roman" w:cs="Times New Roman"/>
          <w:color w:val="000000"/>
        </w:rPr>
      </w:pPr>
    </w:p>
    <w:p w14:paraId="2BACD353" w14:textId="77777777" w:rsidR="00190B77" w:rsidRDefault="00000000">
      <w:pPr>
        <w:shd w:val="clear" w:color="auto" w:fill="FFFFFF"/>
        <w:spacing w:after="0" w:line="240" w:lineRule="auto"/>
        <w:textAlignment w:val="baseline"/>
        <w:rPr>
          <w:rFonts w:eastAsia="Times New Roman" w:cstheme="minorHAnsi"/>
          <w:b/>
          <w:color w:val="2D3748"/>
          <w:sz w:val="18"/>
          <w:szCs w:val="18"/>
        </w:rPr>
      </w:pPr>
      <w:r>
        <w:rPr>
          <w:rFonts w:eastAsia="Times New Roman" w:cstheme="minorHAnsi"/>
          <w:b/>
          <w:color w:val="2D3748"/>
          <w:sz w:val="18"/>
          <w:szCs w:val="18"/>
        </w:rPr>
        <w:t>This is a non-union position – B5, step 0</w:t>
      </w:r>
    </w:p>
    <w:p w14:paraId="2033F03F" w14:textId="77777777" w:rsidR="00190B77" w:rsidRDefault="00190B77">
      <w:pPr>
        <w:shd w:val="clear" w:color="auto" w:fill="FFFFFF"/>
        <w:spacing w:after="0" w:line="240" w:lineRule="auto"/>
        <w:textAlignment w:val="baseline"/>
        <w:rPr>
          <w:rFonts w:eastAsia="Times New Roman" w:cstheme="minorHAnsi"/>
          <w:b/>
          <w:color w:val="2D3748"/>
          <w:sz w:val="18"/>
          <w:szCs w:val="18"/>
        </w:rPr>
      </w:pPr>
    </w:p>
    <w:p w14:paraId="0394533E" w14:textId="77777777" w:rsidR="00190B77" w:rsidRDefault="00000000">
      <w:pPr>
        <w:shd w:val="clear" w:color="auto" w:fill="FFFFFF"/>
        <w:spacing w:after="0" w:line="240" w:lineRule="auto"/>
        <w:textAlignment w:val="baseline"/>
        <w:rPr>
          <w:rFonts w:cstheme="minorHAnsi"/>
          <w:color w:val="1F1F1F"/>
          <w:sz w:val="18"/>
          <w:szCs w:val="18"/>
          <w:shd w:val="clear" w:color="auto" w:fill="FFFFFF"/>
        </w:rPr>
      </w:pPr>
      <w:r>
        <w:rPr>
          <w:rFonts w:eastAsia="Times New Roman" w:cstheme="minorHAnsi"/>
          <w:color w:val="2D3748"/>
          <w:sz w:val="18"/>
          <w:szCs w:val="18"/>
        </w:rPr>
        <w:t xml:space="preserve">Apply by sending your application letter and C.V. with the names, email addresses, and contacts of three referees to: </w:t>
      </w:r>
      <w:hyperlink r:id="rId7" w:history="1">
        <w:r>
          <w:rPr>
            <w:rStyle w:val="Hyperlink"/>
            <w:rFonts w:cstheme="minorHAnsi"/>
            <w:sz w:val="18"/>
            <w:szCs w:val="18"/>
            <w:shd w:val="clear" w:color="auto" w:fill="FFFFFF"/>
          </w:rPr>
          <w:t>hr@hillcrest.ac.ke</w:t>
        </w:r>
      </w:hyperlink>
      <w:r>
        <w:rPr>
          <w:rFonts w:cstheme="minorHAnsi"/>
          <w:color w:val="1F1F1F"/>
          <w:sz w:val="18"/>
          <w:szCs w:val="18"/>
          <w:shd w:val="clear" w:color="auto" w:fill="FFFFFF"/>
        </w:rPr>
        <w:t>.   Only the shortlisted candidates will be contacted.</w:t>
      </w:r>
    </w:p>
    <w:p w14:paraId="6C4A2765" w14:textId="77777777" w:rsidR="00190B77" w:rsidRDefault="00190B77">
      <w:pPr>
        <w:shd w:val="clear" w:color="auto" w:fill="FFFFFF"/>
        <w:spacing w:after="0" w:line="240" w:lineRule="auto"/>
        <w:textAlignment w:val="baseline"/>
        <w:rPr>
          <w:rFonts w:cstheme="minorHAnsi"/>
          <w:color w:val="1F1F1F"/>
          <w:sz w:val="18"/>
          <w:szCs w:val="18"/>
          <w:shd w:val="clear" w:color="auto" w:fill="FFFFFF"/>
        </w:rPr>
      </w:pPr>
    </w:p>
    <w:p w14:paraId="73D63E88" w14:textId="77777777" w:rsidR="00190B77" w:rsidRDefault="00000000">
      <w:pPr>
        <w:shd w:val="clear" w:color="auto" w:fill="FFFFFF"/>
        <w:spacing w:after="0" w:line="240" w:lineRule="auto"/>
        <w:textAlignment w:val="baseline"/>
        <w:rPr>
          <w:rFonts w:cstheme="minorHAnsi"/>
          <w:color w:val="1F1F1F"/>
          <w:sz w:val="18"/>
          <w:szCs w:val="18"/>
          <w:shd w:val="clear" w:color="auto" w:fill="FFFFFF"/>
        </w:rPr>
      </w:pPr>
      <w:r>
        <w:rPr>
          <w:rFonts w:cstheme="minorHAnsi"/>
          <w:b/>
          <w:color w:val="1F1F1F"/>
          <w:sz w:val="18"/>
          <w:szCs w:val="18"/>
          <w:shd w:val="clear" w:color="auto" w:fill="FFFFFF"/>
        </w:rPr>
        <w:t xml:space="preserve">Braeburn Schools Limited takes safeguarding children seriously. The shortlisted candidates will be subject to rigorous </w:t>
      </w:r>
      <w:proofErr w:type="gramStart"/>
      <w:r>
        <w:rPr>
          <w:rFonts w:cstheme="minorHAnsi"/>
          <w:b/>
          <w:color w:val="1F1F1F"/>
          <w:sz w:val="18"/>
          <w:szCs w:val="18"/>
          <w:shd w:val="clear" w:color="auto" w:fill="FFFFFF"/>
        </w:rPr>
        <w:t>checks</w:t>
      </w:r>
      <w:proofErr w:type="gramEnd"/>
      <w:r>
        <w:rPr>
          <w:rFonts w:cstheme="minorHAnsi"/>
          <w:b/>
          <w:color w:val="1F1F1F"/>
          <w:sz w:val="18"/>
          <w:szCs w:val="18"/>
          <w:shd w:val="clear" w:color="auto" w:fill="FFFFFF"/>
        </w:rPr>
        <w:t xml:space="preserve"> and the interview process will include child protection and safeguarding.</w:t>
      </w:r>
    </w:p>
    <w:p w14:paraId="7D29D65F" w14:textId="77777777" w:rsidR="00190B77" w:rsidRDefault="00190B77">
      <w:pPr>
        <w:pStyle w:val="NormalWeb"/>
        <w:spacing w:before="0" w:beforeAutospacing="0" w:after="0" w:afterAutospacing="0"/>
        <w:textAlignment w:val="baseline"/>
        <w:rPr>
          <w:rFonts w:asciiTheme="minorHAnsi" w:hAnsiTheme="minorHAnsi" w:cstheme="minorHAnsi"/>
          <w:color w:val="000000"/>
          <w:sz w:val="18"/>
          <w:szCs w:val="18"/>
        </w:rPr>
      </w:pPr>
    </w:p>
    <w:p w14:paraId="4911FB2A" w14:textId="77777777" w:rsidR="00190B77" w:rsidRDefault="00190B77"/>
    <w:p w14:paraId="51DD4F73" w14:textId="77777777" w:rsidR="00190B77" w:rsidRDefault="00190B77">
      <w:pPr>
        <w:spacing w:after="0" w:line="240" w:lineRule="auto"/>
        <w:jc w:val="both"/>
        <w:textAlignment w:val="baseline"/>
        <w:rPr>
          <w:rFonts w:ascii="Times New Roman" w:eastAsia="Times New Roman" w:hAnsi="Times New Roman" w:cs="Times New Roman"/>
          <w:b/>
          <w:bCs/>
          <w:color w:val="000000"/>
        </w:rPr>
      </w:pPr>
    </w:p>
    <w:p w14:paraId="323DDCC6" w14:textId="77777777" w:rsidR="00190B77"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A4B6449" w14:textId="77777777" w:rsidR="00190B77" w:rsidRDefault="00190B77">
      <w:pPr>
        <w:pStyle w:val="NormalWeb"/>
        <w:spacing w:before="0" w:beforeAutospacing="0" w:after="0" w:afterAutospacing="0"/>
        <w:rPr>
          <w:rFonts w:asciiTheme="minorHAnsi" w:hAnsiTheme="minorHAnsi" w:cstheme="minorHAnsi"/>
          <w:sz w:val="18"/>
          <w:szCs w:val="18"/>
        </w:rPr>
      </w:pPr>
    </w:p>
    <w:p w14:paraId="0952FB85" w14:textId="77777777" w:rsidR="00190B77" w:rsidRDefault="00190B77"/>
    <w:sectPr w:rsidR="00190B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420D" w14:textId="77777777" w:rsidR="00463512" w:rsidRDefault="00463512">
      <w:pPr>
        <w:spacing w:line="240" w:lineRule="auto"/>
      </w:pPr>
      <w:r>
        <w:separator/>
      </w:r>
    </w:p>
  </w:endnote>
  <w:endnote w:type="continuationSeparator" w:id="0">
    <w:p w14:paraId="690FEA3A" w14:textId="77777777" w:rsidR="00463512" w:rsidRDefault="00463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A3CA" w14:textId="77777777" w:rsidR="00463512" w:rsidRDefault="00463512">
      <w:pPr>
        <w:spacing w:after="0"/>
      </w:pPr>
      <w:r>
        <w:separator/>
      </w:r>
    </w:p>
  </w:footnote>
  <w:footnote w:type="continuationSeparator" w:id="0">
    <w:p w14:paraId="6A09B96A" w14:textId="77777777" w:rsidR="00463512" w:rsidRDefault="004635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7563"/>
    <w:multiLevelType w:val="multilevel"/>
    <w:tmpl w:val="2C91756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2271E8E"/>
    <w:multiLevelType w:val="multilevel"/>
    <w:tmpl w:val="42271E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20866972">
    <w:abstractNumId w:val="0"/>
  </w:num>
  <w:num w:numId="2" w16cid:durableId="6719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2C"/>
    <w:rsid w:val="00082162"/>
    <w:rsid w:val="00190B77"/>
    <w:rsid w:val="0022622C"/>
    <w:rsid w:val="002502BA"/>
    <w:rsid w:val="00463512"/>
    <w:rsid w:val="005E73A4"/>
    <w:rsid w:val="00642720"/>
    <w:rsid w:val="00AE7B46"/>
    <w:rsid w:val="02D45AEB"/>
    <w:rsid w:val="509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60B35C"/>
  <w15:docId w15:val="{8F4B9C02-CDDC-0B47-AC54-1C21EE69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bge@braeburn.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Gachirah</dc:creator>
  <cp:lastModifiedBy>Edgar Kwach</cp:lastModifiedBy>
  <cp:revision>2</cp:revision>
  <dcterms:created xsi:type="dcterms:W3CDTF">2024-11-25T11:42:00Z</dcterms:created>
  <dcterms:modified xsi:type="dcterms:W3CDTF">2026-01-13T11:55:00Z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8ea8773d-c44d-473a-862b-61178d8d6c4f</vt:lpwstr>
  </property>
  <property fmtid="{D5CDD505-2E9C-101B-9397-08002B2CF9AE}" pid="3" name="KSOProductBuildVer">
    <vt:lpwstr>1033-12.2.0.23196</vt:lpwstr>
  </property>
  <property fmtid="{D5CDD505-2E9C-101B-9397-08002B2CF9AE}" pid="4" name="ICV">
    <vt:lpwstr>D1C81E035C6C4D8E8428C9BD18F43F77_13</vt:lpwstr>
  </property>
</Properties>
</file>