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95483" w14:textId="6263F5C7" w:rsidR="001E0126" w:rsidRDefault="00000000">
      <w:pPr>
        <w:pStyle w:val="Title"/>
        <w:tabs>
          <w:tab w:val="left" w:pos="895"/>
          <w:tab w:val="left" w:pos="896"/>
        </w:tabs>
        <w:spacing w:before="0"/>
        <w:ind w:left="195" w:firstLine="0"/>
        <w:jc w:val="center"/>
        <w:rPr>
          <w:rFonts w:ascii="Cambria" w:eastAsia="Cambria" w:hAnsi="Cambria" w:cs="Cambria"/>
          <w:sz w:val="28"/>
          <w:szCs w:val="28"/>
        </w:rPr>
      </w:pPr>
      <w:r>
        <w:rPr>
          <w:rFonts w:ascii="Cambria" w:eastAsia="Cambria" w:hAnsi="Cambria" w:cs="Cambria"/>
          <w:color w:val="001F5F"/>
          <w:sz w:val="28"/>
          <w:szCs w:val="28"/>
        </w:rPr>
        <w:t>Job Description – Head Teacher (Kenya / Upcountry)</w:t>
      </w:r>
    </w:p>
    <w:p w14:paraId="055BDDD4" w14:textId="77777777" w:rsidR="001E0126" w:rsidRDefault="001E0126">
      <w:pPr>
        <w:pBdr>
          <w:top w:val="nil"/>
          <w:left w:val="nil"/>
          <w:bottom w:val="nil"/>
          <w:right w:val="nil"/>
          <w:between w:val="nil"/>
        </w:pBdr>
        <w:spacing w:before="10"/>
        <w:jc w:val="center"/>
        <w:rPr>
          <w:rFonts w:ascii="Cambria" w:eastAsia="Cambria" w:hAnsi="Cambria" w:cs="Cambria"/>
          <w:color w:val="000000"/>
          <w:sz w:val="16"/>
          <w:szCs w:val="16"/>
        </w:rPr>
      </w:pPr>
    </w:p>
    <w:tbl>
      <w:tblPr>
        <w:tblStyle w:val="a3"/>
        <w:tblW w:w="1047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5"/>
        <w:gridCol w:w="7965"/>
      </w:tblGrid>
      <w:tr w:rsidR="001E0126" w14:paraId="78FEA5CE" w14:textId="77777777">
        <w:trPr>
          <w:trHeight w:val="342"/>
        </w:trPr>
        <w:tc>
          <w:tcPr>
            <w:tcW w:w="2505" w:type="dxa"/>
            <w:shd w:val="clear" w:color="auto" w:fill="D9D9D9"/>
          </w:tcPr>
          <w:p w14:paraId="3059BAA3" w14:textId="77777777" w:rsidR="001E0126" w:rsidRDefault="00000000">
            <w:pPr>
              <w:pBdr>
                <w:top w:val="nil"/>
                <w:left w:val="nil"/>
                <w:bottom w:val="nil"/>
                <w:right w:val="nil"/>
                <w:between w:val="nil"/>
              </w:pBdr>
              <w:ind w:right="93"/>
              <w:jc w:val="right"/>
              <w:rPr>
                <w:rFonts w:ascii="Calibri" w:eastAsia="Calibri" w:hAnsi="Calibri" w:cs="Calibri"/>
                <w:color w:val="000000"/>
                <w:sz w:val="20"/>
                <w:szCs w:val="20"/>
              </w:rPr>
            </w:pPr>
            <w:r>
              <w:rPr>
                <w:rFonts w:ascii="Calibri" w:eastAsia="Calibri" w:hAnsi="Calibri" w:cs="Calibri"/>
                <w:color w:val="000000"/>
                <w:sz w:val="20"/>
                <w:szCs w:val="20"/>
              </w:rPr>
              <w:t>Job Title:</w:t>
            </w:r>
          </w:p>
        </w:tc>
        <w:tc>
          <w:tcPr>
            <w:tcW w:w="7965" w:type="dxa"/>
          </w:tcPr>
          <w:p w14:paraId="7D59CC46" w14:textId="77777777" w:rsidR="001E0126" w:rsidRDefault="00000000">
            <w:pPr>
              <w:pBdr>
                <w:top w:val="nil"/>
                <w:left w:val="nil"/>
                <w:bottom w:val="nil"/>
                <w:right w:val="nil"/>
                <w:between w:val="nil"/>
              </w:pBdr>
              <w:ind w:left="105"/>
              <w:rPr>
                <w:rFonts w:ascii="Calibri" w:eastAsia="Calibri" w:hAnsi="Calibri" w:cs="Calibri"/>
                <w:color w:val="000000"/>
                <w:sz w:val="20"/>
                <w:szCs w:val="20"/>
              </w:rPr>
            </w:pPr>
            <w:r>
              <w:rPr>
                <w:rFonts w:ascii="Calibri" w:eastAsia="Calibri" w:hAnsi="Calibri" w:cs="Calibri"/>
                <w:sz w:val="20"/>
                <w:szCs w:val="20"/>
              </w:rPr>
              <w:t>Head Teacher - Upcountry</w:t>
            </w:r>
          </w:p>
        </w:tc>
      </w:tr>
      <w:tr w:rsidR="001E0126" w14:paraId="62C9C987" w14:textId="77777777">
        <w:trPr>
          <w:trHeight w:val="276"/>
        </w:trPr>
        <w:tc>
          <w:tcPr>
            <w:tcW w:w="2505" w:type="dxa"/>
            <w:shd w:val="clear" w:color="auto" w:fill="D9D9D9"/>
          </w:tcPr>
          <w:p w14:paraId="5C2BC88B" w14:textId="77777777" w:rsidR="001E0126" w:rsidRDefault="00000000">
            <w:pPr>
              <w:pBdr>
                <w:top w:val="nil"/>
                <w:left w:val="nil"/>
                <w:bottom w:val="nil"/>
                <w:right w:val="nil"/>
                <w:between w:val="nil"/>
              </w:pBdr>
              <w:ind w:right="103"/>
              <w:jc w:val="right"/>
              <w:rPr>
                <w:rFonts w:ascii="Calibri" w:eastAsia="Calibri" w:hAnsi="Calibri" w:cs="Calibri"/>
                <w:color w:val="000000"/>
                <w:sz w:val="20"/>
                <w:szCs w:val="20"/>
              </w:rPr>
            </w:pPr>
            <w:r>
              <w:rPr>
                <w:rFonts w:ascii="Calibri" w:eastAsia="Calibri" w:hAnsi="Calibri" w:cs="Calibri"/>
                <w:color w:val="000000"/>
                <w:sz w:val="20"/>
                <w:szCs w:val="20"/>
              </w:rPr>
              <w:t>Department:</w:t>
            </w:r>
          </w:p>
        </w:tc>
        <w:tc>
          <w:tcPr>
            <w:tcW w:w="7965" w:type="dxa"/>
          </w:tcPr>
          <w:p w14:paraId="16B96E51" w14:textId="77777777" w:rsidR="001E0126" w:rsidRDefault="00000000">
            <w:pPr>
              <w:pBdr>
                <w:top w:val="nil"/>
                <w:left w:val="nil"/>
                <w:bottom w:val="nil"/>
                <w:right w:val="nil"/>
                <w:between w:val="nil"/>
              </w:pBdr>
              <w:ind w:left="105"/>
              <w:rPr>
                <w:rFonts w:ascii="Calibri" w:eastAsia="Calibri" w:hAnsi="Calibri" w:cs="Calibri"/>
                <w:color w:val="000000"/>
                <w:sz w:val="20"/>
                <w:szCs w:val="20"/>
              </w:rPr>
            </w:pPr>
            <w:r>
              <w:rPr>
                <w:rFonts w:ascii="Calibri" w:eastAsia="Calibri" w:hAnsi="Calibri" w:cs="Calibri"/>
                <w:sz w:val="20"/>
                <w:szCs w:val="20"/>
              </w:rPr>
              <w:t>Senior Leadership</w:t>
            </w:r>
            <w:r>
              <w:rPr>
                <w:rFonts w:ascii="Calibri" w:eastAsia="Calibri" w:hAnsi="Calibri" w:cs="Calibri"/>
                <w:color w:val="000000"/>
                <w:sz w:val="20"/>
                <w:szCs w:val="20"/>
              </w:rPr>
              <w:t xml:space="preserve"> Level</w:t>
            </w:r>
          </w:p>
        </w:tc>
      </w:tr>
      <w:tr w:rsidR="001E0126" w14:paraId="069FACB0" w14:textId="77777777">
        <w:trPr>
          <w:trHeight w:val="530"/>
        </w:trPr>
        <w:tc>
          <w:tcPr>
            <w:tcW w:w="2505" w:type="dxa"/>
            <w:vMerge w:val="restart"/>
            <w:shd w:val="clear" w:color="auto" w:fill="D9D9D9"/>
          </w:tcPr>
          <w:p w14:paraId="72453168" w14:textId="77777777" w:rsidR="001E0126" w:rsidRDefault="00000000">
            <w:pPr>
              <w:pBdr>
                <w:top w:val="nil"/>
                <w:left w:val="nil"/>
                <w:bottom w:val="nil"/>
                <w:right w:val="nil"/>
                <w:between w:val="nil"/>
              </w:pBdr>
              <w:ind w:right="93"/>
              <w:jc w:val="right"/>
              <w:rPr>
                <w:rFonts w:ascii="Calibri" w:eastAsia="Calibri" w:hAnsi="Calibri" w:cs="Calibri"/>
                <w:sz w:val="20"/>
                <w:szCs w:val="20"/>
              </w:rPr>
            </w:pPr>
            <w:r>
              <w:rPr>
                <w:rFonts w:ascii="Calibri" w:eastAsia="Calibri" w:hAnsi="Calibri" w:cs="Calibri"/>
                <w:color w:val="000000"/>
                <w:sz w:val="20"/>
                <w:szCs w:val="20"/>
              </w:rPr>
              <w:t>Reports to:</w:t>
            </w:r>
          </w:p>
        </w:tc>
        <w:tc>
          <w:tcPr>
            <w:tcW w:w="7965" w:type="dxa"/>
            <w:vMerge w:val="restart"/>
          </w:tcPr>
          <w:p w14:paraId="63855C2A" w14:textId="77777777" w:rsidR="001E0126" w:rsidRDefault="00000000">
            <w:pPr>
              <w:pBdr>
                <w:top w:val="nil"/>
                <w:left w:val="nil"/>
                <w:bottom w:val="nil"/>
                <w:right w:val="nil"/>
                <w:between w:val="nil"/>
              </w:pBdr>
              <w:ind w:left="105"/>
              <w:rPr>
                <w:rFonts w:ascii="Calibri" w:eastAsia="Calibri" w:hAnsi="Calibri" w:cs="Calibri"/>
                <w:sz w:val="20"/>
                <w:szCs w:val="20"/>
              </w:rPr>
            </w:pPr>
            <w:r>
              <w:rPr>
                <w:rFonts w:ascii="Calibri" w:eastAsia="Calibri" w:hAnsi="Calibri" w:cs="Calibri"/>
                <w:sz w:val="20"/>
                <w:szCs w:val="20"/>
              </w:rPr>
              <w:t>Chief Education Officer - directly-solid line</w:t>
            </w:r>
          </w:p>
          <w:p w14:paraId="0E2D9AFE" w14:textId="77777777" w:rsidR="001E0126" w:rsidRDefault="00000000">
            <w:pPr>
              <w:pBdr>
                <w:top w:val="nil"/>
                <w:left w:val="nil"/>
                <w:bottom w:val="nil"/>
                <w:right w:val="nil"/>
                <w:between w:val="nil"/>
              </w:pBdr>
              <w:ind w:left="105"/>
              <w:rPr>
                <w:rFonts w:ascii="Calibri" w:eastAsia="Calibri" w:hAnsi="Calibri" w:cs="Calibri"/>
                <w:sz w:val="20"/>
                <w:szCs w:val="20"/>
              </w:rPr>
            </w:pPr>
            <w:r>
              <w:rPr>
                <w:rFonts w:ascii="Calibri" w:eastAsia="Calibri" w:hAnsi="Calibri" w:cs="Calibri"/>
                <w:sz w:val="20"/>
                <w:szCs w:val="20"/>
              </w:rPr>
              <w:t>Chief Operations Officer - dotted line</w:t>
            </w:r>
          </w:p>
        </w:tc>
      </w:tr>
      <w:tr w:rsidR="001E0126" w14:paraId="7B77DFD0" w14:textId="77777777">
        <w:trPr>
          <w:trHeight w:val="281"/>
        </w:trPr>
        <w:tc>
          <w:tcPr>
            <w:tcW w:w="2505" w:type="dxa"/>
            <w:vMerge/>
            <w:shd w:val="clear" w:color="auto" w:fill="D9D9D9"/>
          </w:tcPr>
          <w:p w14:paraId="36B08812" w14:textId="77777777" w:rsidR="001E0126" w:rsidRDefault="001E0126">
            <w:pPr>
              <w:pBdr>
                <w:top w:val="nil"/>
                <w:left w:val="nil"/>
                <w:bottom w:val="nil"/>
                <w:right w:val="nil"/>
                <w:between w:val="nil"/>
              </w:pBdr>
              <w:spacing w:line="276" w:lineRule="auto"/>
              <w:rPr>
                <w:rFonts w:ascii="Calibri" w:eastAsia="Calibri" w:hAnsi="Calibri" w:cs="Calibri"/>
                <w:sz w:val="20"/>
                <w:szCs w:val="20"/>
              </w:rPr>
            </w:pPr>
          </w:p>
        </w:tc>
        <w:tc>
          <w:tcPr>
            <w:tcW w:w="7965" w:type="dxa"/>
            <w:vMerge/>
          </w:tcPr>
          <w:p w14:paraId="2D60F3DB" w14:textId="77777777" w:rsidR="001E0126" w:rsidRDefault="001E0126">
            <w:pPr>
              <w:pBdr>
                <w:top w:val="nil"/>
                <w:left w:val="nil"/>
                <w:bottom w:val="nil"/>
                <w:right w:val="nil"/>
                <w:between w:val="nil"/>
              </w:pBdr>
              <w:spacing w:line="276" w:lineRule="auto"/>
              <w:rPr>
                <w:rFonts w:ascii="Calibri" w:eastAsia="Calibri" w:hAnsi="Calibri" w:cs="Calibri"/>
                <w:sz w:val="20"/>
                <w:szCs w:val="20"/>
              </w:rPr>
            </w:pPr>
          </w:p>
        </w:tc>
      </w:tr>
      <w:tr w:rsidR="001E0126" w14:paraId="61318AA8" w14:textId="77777777">
        <w:trPr>
          <w:trHeight w:val="977"/>
        </w:trPr>
        <w:tc>
          <w:tcPr>
            <w:tcW w:w="2505" w:type="dxa"/>
            <w:shd w:val="clear" w:color="auto" w:fill="D9D9D9"/>
            <w:vAlign w:val="center"/>
          </w:tcPr>
          <w:p w14:paraId="40D224CD" w14:textId="77777777" w:rsidR="001E0126" w:rsidRDefault="00000000">
            <w:pPr>
              <w:pBdr>
                <w:top w:val="nil"/>
                <w:left w:val="nil"/>
                <w:bottom w:val="nil"/>
                <w:right w:val="nil"/>
                <w:between w:val="nil"/>
              </w:pBdr>
              <w:ind w:right="103"/>
              <w:jc w:val="right"/>
              <w:rPr>
                <w:rFonts w:ascii="Calibri" w:eastAsia="Calibri" w:hAnsi="Calibri" w:cs="Calibri"/>
                <w:color w:val="000000"/>
                <w:sz w:val="20"/>
                <w:szCs w:val="20"/>
              </w:rPr>
            </w:pPr>
            <w:r>
              <w:rPr>
                <w:rFonts w:ascii="Calibri" w:eastAsia="Calibri" w:hAnsi="Calibri" w:cs="Calibri"/>
                <w:color w:val="000000"/>
                <w:sz w:val="20"/>
                <w:szCs w:val="20"/>
              </w:rPr>
              <w:t>Supervises:</w:t>
            </w:r>
          </w:p>
        </w:tc>
        <w:tc>
          <w:tcPr>
            <w:tcW w:w="7965" w:type="dxa"/>
          </w:tcPr>
          <w:p w14:paraId="58DA9839" w14:textId="77777777" w:rsidR="001E0126" w:rsidRDefault="00000000">
            <w:pPr>
              <w:pBdr>
                <w:top w:val="nil"/>
                <w:left w:val="nil"/>
                <w:bottom w:val="nil"/>
                <w:right w:val="nil"/>
                <w:between w:val="nil"/>
              </w:pBdr>
              <w:ind w:left="105"/>
              <w:rPr>
                <w:rFonts w:ascii="Calibri" w:eastAsia="Calibri" w:hAnsi="Calibri" w:cs="Calibri"/>
                <w:color w:val="000000"/>
                <w:sz w:val="20"/>
                <w:szCs w:val="20"/>
              </w:rPr>
            </w:pPr>
            <w:r>
              <w:rPr>
                <w:rFonts w:ascii="Calibri" w:eastAsia="Calibri" w:hAnsi="Calibri" w:cs="Calibri"/>
                <w:color w:val="000000"/>
                <w:sz w:val="20"/>
                <w:szCs w:val="20"/>
              </w:rPr>
              <w:t>Directly:</w:t>
            </w:r>
          </w:p>
          <w:p w14:paraId="550EB50C" w14:textId="77777777" w:rsidR="001E0126" w:rsidRDefault="00000000">
            <w:pPr>
              <w:numPr>
                <w:ilvl w:val="0"/>
                <w:numId w:val="1"/>
              </w:numPr>
              <w:pBdr>
                <w:top w:val="nil"/>
                <w:left w:val="nil"/>
                <w:bottom w:val="nil"/>
                <w:right w:val="nil"/>
                <w:between w:val="nil"/>
              </w:pBdr>
              <w:tabs>
                <w:tab w:val="left" w:pos="566"/>
              </w:tabs>
              <w:ind w:hanging="286"/>
              <w:rPr>
                <w:rFonts w:ascii="Calibri" w:eastAsia="Calibri" w:hAnsi="Calibri" w:cs="Calibri"/>
                <w:color w:val="000000"/>
                <w:sz w:val="20"/>
                <w:szCs w:val="20"/>
              </w:rPr>
            </w:pPr>
            <w:r>
              <w:rPr>
                <w:rFonts w:ascii="Calibri" w:eastAsia="Calibri" w:hAnsi="Calibri" w:cs="Calibri"/>
                <w:sz w:val="20"/>
                <w:szCs w:val="20"/>
              </w:rPr>
              <w:t>School Senior Leadership Team.</w:t>
            </w:r>
          </w:p>
          <w:p w14:paraId="30446E3E" w14:textId="77777777" w:rsidR="001E0126" w:rsidRDefault="00000000">
            <w:pPr>
              <w:numPr>
                <w:ilvl w:val="0"/>
                <w:numId w:val="1"/>
              </w:numPr>
              <w:pBdr>
                <w:top w:val="nil"/>
                <w:left w:val="nil"/>
                <w:bottom w:val="nil"/>
                <w:right w:val="nil"/>
                <w:between w:val="nil"/>
              </w:pBdr>
              <w:tabs>
                <w:tab w:val="left" w:pos="566"/>
              </w:tabs>
              <w:ind w:hanging="286"/>
              <w:rPr>
                <w:rFonts w:ascii="Calibri" w:eastAsia="Calibri" w:hAnsi="Calibri" w:cs="Calibri"/>
                <w:sz w:val="20"/>
                <w:szCs w:val="20"/>
              </w:rPr>
            </w:pPr>
            <w:r>
              <w:rPr>
                <w:rFonts w:ascii="Calibri" w:eastAsia="Calibri" w:hAnsi="Calibri" w:cs="Calibri"/>
                <w:sz w:val="20"/>
                <w:szCs w:val="20"/>
              </w:rPr>
              <w:t xml:space="preserve">Manages the Operations Manager (team) on a </w:t>
            </w:r>
            <w:proofErr w:type="gramStart"/>
            <w:r>
              <w:rPr>
                <w:rFonts w:ascii="Calibri" w:eastAsia="Calibri" w:hAnsi="Calibri" w:cs="Calibri"/>
                <w:sz w:val="20"/>
                <w:szCs w:val="20"/>
              </w:rPr>
              <w:t>day to day</w:t>
            </w:r>
            <w:proofErr w:type="gramEnd"/>
            <w:r>
              <w:rPr>
                <w:rFonts w:ascii="Calibri" w:eastAsia="Calibri" w:hAnsi="Calibri" w:cs="Calibri"/>
                <w:sz w:val="20"/>
                <w:szCs w:val="20"/>
              </w:rPr>
              <w:t xml:space="preserve"> operational basis</w:t>
            </w:r>
          </w:p>
          <w:p w14:paraId="4C46150B" w14:textId="77777777" w:rsidR="001E0126" w:rsidRDefault="00000000">
            <w:pPr>
              <w:numPr>
                <w:ilvl w:val="0"/>
                <w:numId w:val="1"/>
              </w:numPr>
              <w:tabs>
                <w:tab w:val="left" w:pos="566"/>
              </w:tabs>
              <w:rPr>
                <w:rFonts w:ascii="Calibri" w:eastAsia="Calibri" w:hAnsi="Calibri" w:cs="Calibri"/>
              </w:rPr>
            </w:pPr>
            <w:r>
              <w:rPr>
                <w:rFonts w:ascii="Calibri" w:eastAsia="Calibri" w:hAnsi="Calibri" w:cs="Calibri"/>
                <w:sz w:val="20"/>
                <w:szCs w:val="20"/>
              </w:rPr>
              <w:t xml:space="preserve">Other Departments in school (as per school organogram) </w:t>
            </w:r>
          </w:p>
          <w:p w14:paraId="37A21CA4" w14:textId="77777777" w:rsidR="001E0126" w:rsidRDefault="00000000">
            <w:pPr>
              <w:pBdr>
                <w:top w:val="nil"/>
                <w:left w:val="nil"/>
                <w:bottom w:val="nil"/>
                <w:right w:val="nil"/>
                <w:between w:val="nil"/>
              </w:pBdr>
              <w:ind w:left="105"/>
              <w:rPr>
                <w:rFonts w:ascii="Calibri" w:eastAsia="Calibri" w:hAnsi="Calibri" w:cs="Calibri"/>
                <w:color w:val="000000"/>
                <w:sz w:val="20"/>
                <w:szCs w:val="20"/>
              </w:rPr>
            </w:pPr>
            <w:r>
              <w:rPr>
                <w:rFonts w:ascii="Calibri" w:eastAsia="Calibri" w:hAnsi="Calibri" w:cs="Calibri"/>
                <w:color w:val="000000"/>
                <w:sz w:val="20"/>
                <w:szCs w:val="20"/>
              </w:rPr>
              <w:t>Indirectly: All staff in school</w:t>
            </w:r>
          </w:p>
        </w:tc>
      </w:tr>
      <w:tr w:rsidR="001E0126" w14:paraId="69781ABE" w14:textId="77777777">
        <w:trPr>
          <w:trHeight w:val="268"/>
        </w:trPr>
        <w:tc>
          <w:tcPr>
            <w:tcW w:w="2505" w:type="dxa"/>
            <w:shd w:val="clear" w:color="auto" w:fill="D9D9D9"/>
          </w:tcPr>
          <w:p w14:paraId="44A12905" w14:textId="77777777" w:rsidR="001E0126" w:rsidRDefault="00000000">
            <w:pPr>
              <w:pBdr>
                <w:top w:val="nil"/>
                <w:left w:val="nil"/>
                <w:bottom w:val="nil"/>
                <w:right w:val="nil"/>
                <w:between w:val="nil"/>
              </w:pBdr>
              <w:ind w:right="98"/>
              <w:jc w:val="right"/>
              <w:rPr>
                <w:rFonts w:ascii="Calibri" w:eastAsia="Calibri" w:hAnsi="Calibri" w:cs="Calibri"/>
                <w:color w:val="000000"/>
                <w:sz w:val="20"/>
                <w:szCs w:val="20"/>
                <w:u w:val="single"/>
              </w:rPr>
            </w:pPr>
            <w:r>
              <w:rPr>
                <w:rFonts w:ascii="Calibri" w:eastAsia="Calibri" w:hAnsi="Calibri" w:cs="Calibri"/>
                <w:color w:val="000000"/>
                <w:sz w:val="20"/>
                <w:szCs w:val="20"/>
                <w:u w:val="single"/>
              </w:rPr>
              <w:t>Revision Date:</w:t>
            </w:r>
          </w:p>
        </w:tc>
        <w:tc>
          <w:tcPr>
            <w:tcW w:w="7965" w:type="dxa"/>
          </w:tcPr>
          <w:p w14:paraId="75AF846C" w14:textId="77777777" w:rsidR="001E0126" w:rsidRDefault="00000000">
            <w:pPr>
              <w:pBdr>
                <w:top w:val="nil"/>
                <w:left w:val="nil"/>
                <w:bottom w:val="nil"/>
                <w:right w:val="nil"/>
                <w:between w:val="nil"/>
              </w:pBdr>
              <w:rPr>
                <w:rFonts w:ascii="Calibri" w:eastAsia="Calibri" w:hAnsi="Calibri" w:cs="Calibri"/>
                <w:color w:val="000000"/>
                <w:sz w:val="20"/>
                <w:szCs w:val="20"/>
                <w:u w:val="single"/>
              </w:rPr>
            </w:pPr>
            <w:r>
              <w:rPr>
                <w:rFonts w:ascii="Calibri" w:eastAsia="Calibri" w:hAnsi="Calibri" w:cs="Calibri"/>
                <w:color w:val="000000"/>
                <w:sz w:val="20"/>
                <w:szCs w:val="20"/>
                <w:u w:val="single"/>
              </w:rPr>
              <w:t>June 202</w:t>
            </w:r>
            <w:r>
              <w:rPr>
                <w:rFonts w:ascii="Calibri" w:eastAsia="Calibri" w:hAnsi="Calibri" w:cs="Calibri"/>
                <w:sz w:val="20"/>
                <w:szCs w:val="20"/>
                <w:u w:val="single"/>
              </w:rPr>
              <w:t>7</w:t>
            </w:r>
          </w:p>
        </w:tc>
      </w:tr>
    </w:tbl>
    <w:p w14:paraId="3FA6E070" w14:textId="77777777" w:rsidR="001E0126" w:rsidRDefault="001E0126">
      <w:pPr>
        <w:pStyle w:val="Heading1"/>
        <w:ind w:firstLine="220"/>
        <w:jc w:val="both"/>
        <w:rPr>
          <w:rFonts w:ascii="Calibri" w:eastAsia="Calibri" w:hAnsi="Calibri" w:cs="Calibri"/>
          <w:sz w:val="16"/>
          <w:szCs w:val="16"/>
          <w:u w:val="single"/>
        </w:rPr>
      </w:pPr>
    </w:p>
    <w:p w14:paraId="7FFCF45D" w14:textId="77777777" w:rsidR="001E0126" w:rsidRDefault="00000000">
      <w:pPr>
        <w:pStyle w:val="Heading1"/>
        <w:ind w:firstLine="220"/>
        <w:jc w:val="both"/>
        <w:rPr>
          <w:rFonts w:ascii="Calibri" w:eastAsia="Calibri" w:hAnsi="Calibri" w:cs="Calibri"/>
          <w:u w:val="single"/>
        </w:rPr>
      </w:pPr>
      <w:r>
        <w:rPr>
          <w:rFonts w:ascii="Calibri" w:eastAsia="Calibri" w:hAnsi="Calibri" w:cs="Calibri"/>
          <w:u w:val="single"/>
        </w:rPr>
        <w:t>Job Purpose</w:t>
      </w:r>
    </w:p>
    <w:p w14:paraId="26377F29" w14:textId="77777777" w:rsidR="001E0126" w:rsidRDefault="001E0126">
      <w:pPr>
        <w:pBdr>
          <w:top w:val="nil"/>
          <w:left w:val="nil"/>
          <w:bottom w:val="nil"/>
          <w:right w:val="nil"/>
          <w:between w:val="nil"/>
        </w:pBdr>
        <w:ind w:right="27"/>
        <w:jc w:val="both"/>
        <w:rPr>
          <w:rFonts w:ascii="Calibri" w:eastAsia="Calibri" w:hAnsi="Calibri" w:cs="Calibri"/>
          <w:sz w:val="20"/>
          <w:szCs w:val="20"/>
        </w:rPr>
      </w:pPr>
    </w:p>
    <w:p w14:paraId="3A16069C" w14:textId="77777777" w:rsidR="001E0126" w:rsidRDefault="00000000">
      <w:pPr>
        <w:pBdr>
          <w:top w:val="nil"/>
          <w:left w:val="nil"/>
          <w:bottom w:val="nil"/>
          <w:right w:val="nil"/>
          <w:between w:val="nil"/>
        </w:pBdr>
        <w:ind w:left="220" w:right="27"/>
        <w:jc w:val="both"/>
        <w:rPr>
          <w:rFonts w:ascii="Calibri" w:eastAsia="Calibri" w:hAnsi="Calibri" w:cs="Calibri"/>
          <w:sz w:val="18"/>
          <w:szCs w:val="18"/>
        </w:rPr>
      </w:pPr>
      <w:r>
        <w:rPr>
          <w:rFonts w:ascii="Calibri" w:eastAsia="Calibri" w:hAnsi="Calibri" w:cs="Calibri"/>
          <w:sz w:val="20"/>
          <w:szCs w:val="20"/>
        </w:rPr>
        <w:t xml:space="preserve">Reporting to the Chief Education Officer &amp; Chief Operations Officer this role will include overseeing the academic and operational aspects of the school to ensure the delivery of high-quality education in line with the vision and standards of Braeburn Schools. The Head Teacher will provide instructional leadership to faculty, developing, and implementing curriculum plans, managing student affairs, fostering a positive learning environment, and collaborating with the School Senior leadership team to achieve strategic goals. Additionally, the position is responsible </w:t>
      </w:r>
      <w:proofErr w:type="gramStart"/>
      <w:r>
        <w:rPr>
          <w:rFonts w:ascii="Calibri" w:eastAsia="Calibri" w:hAnsi="Calibri" w:cs="Calibri"/>
          <w:sz w:val="20"/>
          <w:szCs w:val="20"/>
        </w:rPr>
        <w:t>for  maintaining</w:t>
      </w:r>
      <w:proofErr w:type="gramEnd"/>
      <w:r>
        <w:rPr>
          <w:rFonts w:ascii="Calibri" w:eastAsia="Calibri" w:hAnsi="Calibri" w:cs="Calibri"/>
          <w:sz w:val="20"/>
          <w:szCs w:val="20"/>
        </w:rPr>
        <w:t xml:space="preserve"> effective communication with stakeholders, monitoring academic performance, and promoting the holistic development of students. This role plays a pivotal part in advancing the school's mission of academic excellence and holistic education.</w:t>
      </w:r>
    </w:p>
    <w:p w14:paraId="7A0869C8" w14:textId="77777777" w:rsidR="001E0126" w:rsidRDefault="001E0126">
      <w:pPr>
        <w:pBdr>
          <w:top w:val="nil"/>
          <w:left w:val="nil"/>
          <w:bottom w:val="nil"/>
          <w:right w:val="nil"/>
          <w:between w:val="nil"/>
        </w:pBdr>
        <w:spacing w:before="1"/>
        <w:rPr>
          <w:rFonts w:ascii="Calibri" w:eastAsia="Calibri" w:hAnsi="Calibri" w:cs="Calibri"/>
          <w:color w:val="000000"/>
          <w:sz w:val="16"/>
          <w:szCs w:val="16"/>
        </w:rPr>
      </w:pPr>
    </w:p>
    <w:p w14:paraId="2FCF1911" w14:textId="77777777" w:rsidR="001E0126" w:rsidRDefault="00000000">
      <w:pPr>
        <w:pStyle w:val="Heading1"/>
        <w:ind w:firstLine="220"/>
        <w:jc w:val="both"/>
        <w:rPr>
          <w:rFonts w:ascii="Calibri" w:eastAsia="Calibri" w:hAnsi="Calibri" w:cs="Calibri"/>
        </w:rPr>
      </w:pPr>
      <w:r>
        <w:rPr>
          <w:rFonts w:ascii="Calibri" w:eastAsia="Calibri" w:hAnsi="Calibri" w:cs="Calibri"/>
          <w:u w:val="single"/>
        </w:rPr>
        <w:t>Key Duties/ Responsibilities</w:t>
      </w:r>
    </w:p>
    <w:p w14:paraId="37015AF2" w14:textId="77777777" w:rsidR="001E0126" w:rsidRDefault="001E0126">
      <w:pPr>
        <w:widowControl/>
        <w:spacing w:line="259" w:lineRule="auto"/>
        <w:rPr>
          <w:rFonts w:ascii="Calibri" w:eastAsia="Calibri" w:hAnsi="Calibri" w:cs="Calibri"/>
          <w:b/>
          <w:bCs/>
          <w:sz w:val="20"/>
          <w:szCs w:val="20"/>
        </w:rPr>
      </w:pPr>
    </w:p>
    <w:p w14:paraId="4A0AD17A" w14:textId="77777777" w:rsidR="001E0126" w:rsidRDefault="001E0126">
      <w:pPr>
        <w:rPr>
          <w:rFonts w:ascii="Calibri" w:eastAsia="Calibri" w:hAnsi="Calibri" w:cs="Calibri"/>
          <w:sz w:val="20"/>
          <w:szCs w:val="20"/>
        </w:rPr>
      </w:pPr>
    </w:p>
    <w:p w14:paraId="1C130DD0" w14:textId="77777777" w:rsidR="001E0126" w:rsidRDefault="00000000">
      <w:pPr>
        <w:numPr>
          <w:ilvl w:val="0"/>
          <w:numId w:val="2"/>
        </w:numPr>
        <w:tabs>
          <w:tab w:val="left" w:pos="576"/>
        </w:tabs>
        <w:ind w:right="27"/>
        <w:jc w:val="both"/>
        <w:rPr>
          <w:rFonts w:ascii="Calibri" w:eastAsia="Calibri" w:hAnsi="Calibri" w:cs="Calibri"/>
          <w:sz w:val="20"/>
          <w:szCs w:val="20"/>
        </w:rPr>
      </w:pPr>
      <w:r>
        <w:rPr>
          <w:rFonts w:ascii="Calibri" w:eastAsia="Calibri" w:hAnsi="Calibri" w:cs="Calibri"/>
          <w:sz w:val="20"/>
          <w:szCs w:val="20"/>
        </w:rPr>
        <w:t>Provide overall leadership to develop a vision and strategies (short, medium and long-term) to guide school expansions, operations and improvements.</w:t>
      </w:r>
    </w:p>
    <w:p w14:paraId="2205ABE5" w14:textId="77777777" w:rsidR="001E0126" w:rsidRDefault="00000000">
      <w:pPr>
        <w:numPr>
          <w:ilvl w:val="0"/>
          <w:numId w:val="2"/>
        </w:numPr>
        <w:tabs>
          <w:tab w:val="left" w:pos="576"/>
        </w:tabs>
        <w:spacing w:before="60"/>
        <w:ind w:right="27"/>
        <w:jc w:val="both"/>
        <w:rPr>
          <w:rFonts w:ascii="Calibri" w:eastAsia="Calibri" w:hAnsi="Calibri" w:cs="Calibri"/>
          <w:sz w:val="20"/>
          <w:szCs w:val="20"/>
        </w:rPr>
      </w:pPr>
      <w:r>
        <w:rPr>
          <w:rFonts w:ascii="Calibri" w:eastAsia="Calibri" w:hAnsi="Calibri" w:cs="Calibri"/>
          <w:sz w:val="20"/>
          <w:szCs w:val="20"/>
        </w:rPr>
        <w:t xml:space="preserve">Be responsible for the growth of their schools. Specifically driving admissions by delivering an exemplary Braeburn </w:t>
      </w:r>
      <w:proofErr w:type="gramStart"/>
      <w:r>
        <w:rPr>
          <w:rFonts w:ascii="Calibri" w:eastAsia="Calibri" w:hAnsi="Calibri" w:cs="Calibri"/>
          <w:sz w:val="20"/>
          <w:szCs w:val="20"/>
        </w:rPr>
        <w:t>Experience  throughout</w:t>
      </w:r>
      <w:proofErr w:type="gramEnd"/>
      <w:r>
        <w:rPr>
          <w:rFonts w:ascii="Calibri" w:eastAsia="Calibri" w:hAnsi="Calibri" w:cs="Calibri"/>
          <w:sz w:val="20"/>
          <w:szCs w:val="20"/>
        </w:rPr>
        <w:t xml:space="preserve"> and identifying new opportunities.</w:t>
      </w:r>
    </w:p>
    <w:p w14:paraId="4EA04708" w14:textId="77777777" w:rsidR="001E0126" w:rsidRDefault="00000000">
      <w:pPr>
        <w:numPr>
          <w:ilvl w:val="0"/>
          <w:numId w:val="2"/>
        </w:numPr>
        <w:tabs>
          <w:tab w:val="left" w:pos="576"/>
        </w:tabs>
        <w:spacing w:before="60"/>
        <w:ind w:right="27"/>
        <w:jc w:val="both"/>
        <w:rPr>
          <w:rFonts w:ascii="Calibri" w:eastAsia="Calibri" w:hAnsi="Calibri" w:cs="Calibri"/>
          <w:sz w:val="20"/>
          <w:szCs w:val="20"/>
        </w:rPr>
      </w:pPr>
      <w:r>
        <w:rPr>
          <w:rFonts w:ascii="Calibri" w:eastAsia="Calibri" w:hAnsi="Calibri" w:cs="Calibri"/>
          <w:sz w:val="20"/>
          <w:szCs w:val="20"/>
        </w:rPr>
        <w:t xml:space="preserve">In collaboration with the </w:t>
      </w:r>
      <w:proofErr w:type="spellStart"/>
      <w:r>
        <w:rPr>
          <w:rFonts w:ascii="Calibri" w:eastAsia="Calibri" w:hAnsi="Calibri" w:cs="Calibri"/>
          <w:sz w:val="20"/>
          <w:szCs w:val="20"/>
        </w:rPr>
        <w:t>ExCo</w:t>
      </w:r>
      <w:proofErr w:type="spellEnd"/>
      <w:r>
        <w:rPr>
          <w:rFonts w:ascii="Calibri" w:eastAsia="Calibri" w:hAnsi="Calibri" w:cs="Calibri"/>
          <w:sz w:val="20"/>
          <w:szCs w:val="20"/>
        </w:rPr>
        <w:t>, oversee the conceptualization and implementation of expansion strategies. Take leadership and be accountable for planning future growth by assessing existing and future business needs, establishing priorities, and identifying financial and human resources required for development.</w:t>
      </w:r>
    </w:p>
    <w:p w14:paraId="75D1EBC0" w14:textId="77777777" w:rsidR="001E0126" w:rsidRDefault="00000000">
      <w:pPr>
        <w:numPr>
          <w:ilvl w:val="0"/>
          <w:numId w:val="2"/>
        </w:numPr>
        <w:tabs>
          <w:tab w:val="left" w:pos="576"/>
        </w:tabs>
        <w:spacing w:before="66"/>
        <w:ind w:right="27"/>
        <w:jc w:val="both"/>
        <w:rPr>
          <w:rFonts w:ascii="Calibri" w:eastAsia="Calibri" w:hAnsi="Calibri" w:cs="Calibri"/>
          <w:sz w:val="20"/>
          <w:szCs w:val="20"/>
        </w:rPr>
      </w:pPr>
      <w:r>
        <w:rPr>
          <w:rFonts w:ascii="Calibri" w:eastAsia="Calibri" w:hAnsi="Calibri" w:cs="Calibri"/>
          <w:sz w:val="20"/>
          <w:szCs w:val="20"/>
        </w:rPr>
        <w:t xml:space="preserve">Set and manage school performance standards. Monitor performance against strategic plans and prepare reports for the </w:t>
      </w:r>
      <w:proofErr w:type="spellStart"/>
      <w:r>
        <w:rPr>
          <w:rFonts w:ascii="Calibri" w:eastAsia="Calibri" w:hAnsi="Calibri" w:cs="Calibri"/>
          <w:sz w:val="20"/>
          <w:szCs w:val="20"/>
        </w:rPr>
        <w:t>ExCo</w:t>
      </w:r>
      <w:proofErr w:type="spellEnd"/>
      <w:r>
        <w:rPr>
          <w:rFonts w:ascii="Calibri" w:eastAsia="Calibri" w:hAnsi="Calibri" w:cs="Calibri"/>
          <w:sz w:val="20"/>
          <w:szCs w:val="20"/>
        </w:rPr>
        <w:t xml:space="preserve">. Produce annual school strategic plans with appropriate school policies reviewed in an agreed cycle (Ref Sip / </w:t>
      </w:r>
      <w:proofErr w:type="spellStart"/>
      <w:r>
        <w:rPr>
          <w:rFonts w:ascii="Calibri" w:eastAsia="Calibri" w:hAnsi="Calibri" w:cs="Calibri"/>
          <w:sz w:val="20"/>
          <w:szCs w:val="20"/>
        </w:rPr>
        <w:t>Sef</w:t>
      </w:r>
      <w:proofErr w:type="spellEnd"/>
      <w:r>
        <w:rPr>
          <w:rFonts w:ascii="Calibri" w:eastAsia="Calibri" w:hAnsi="Calibri" w:cs="Calibri"/>
          <w:sz w:val="20"/>
          <w:szCs w:val="20"/>
        </w:rPr>
        <w:t>)</w:t>
      </w:r>
    </w:p>
    <w:p w14:paraId="114E0988" w14:textId="77777777" w:rsidR="001E0126" w:rsidRDefault="00000000">
      <w:pPr>
        <w:numPr>
          <w:ilvl w:val="0"/>
          <w:numId w:val="2"/>
        </w:numPr>
        <w:tabs>
          <w:tab w:val="left" w:pos="576"/>
        </w:tabs>
        <w:ind w:right="27"/>
        <w:jc w:val="both"/>
        <w:rPr>
          <w:rFonts w:ascii="Calibri" w:eastAsia="Calibri" w:hAnsi="Calibri" w:cs="Calibri"/>
          <w:sz w:val="20"/>
          <w:szCs w:val="20"/>
        </w:rPr>
      </w:pPr>
      <w:r>
        <w:rPr>
          <w:rFonts w:ascii="Calibri" w:eastAsia="Calibri" w:hAnsi="Calibri" w:cs="Calibri"/>
          <w:sz w:val="20"/>
          <w:szCs w:val="20"/>
        </w:rPr>
        <w:t xml:space="preserve">Demonstrating a </w:t>
      </w:r>
      <w:proofErr w:type="gramStart"/>
      <w:r>
        <w:rPr>
          <w:rFonts w:ascii="Calibri" w:eastAsia="Calibri" w:hAnsi="Calibri" w:cs="Calibri"/>
          <w:sz w:val="20"/>
          <w:szCs w:val="20"/>
        </w:rPr>
        <w:t>commitment  to</w:t>
      </w:r>
      <w:proofErr w:type="gramEnd"/>
      <w:r>
        <w:rPr>
          <w:rFonts w:ascii="Calibri" w:eastAsia="Calibri" w:hAnsi="Calibri" w:cs="Calibri"/>
          <w:sz w:val="20"/>
          <w:szCs w:val="20"/>
        </w:rPr>
        <w:t xml:space="preserve"> safeguarding and promoting the welfare of students by ensuring that all staff, and those connected to the school understand </w:t>
      </w:r>
      <w:proofErr w:type="gramStart"/>
      <w:r>
        <w:rPr>
          <w:rFonts w:ascii="Calibri" w:eastAsia="Calibri" w:hAnsi="Calibri" w:cs="Calibri"/>
          <w:sz w:val="20"/>
          <w:szCs w:val="20"/>
        </w:rPr>
        <w:t>and  share</w:t>
      </w:r>
      <w:proofErr w:type="gramEnd"/>
      <w:r>
        <w:rPr>
          <w:rFonts w:ascii="Calibri" w:eastAsia="Calibri" w:hAnsi="Calibri" w:cs="Calibri"/>
          <w:sz w:val="20"/>
          <w:szCs w:val="20"/>
        </w:rPr>
        <w:t xml:space="preserve"> this commitment and responsibility.</w:t>
      </w:r>
    </w:p>
    <w:p w14:paraId="79D065B8" w14:textId="77777777" w:rsidR="001E0126" w:rsidRDefault="001E0126">
      <w:pPr>
        <w:widowControl/>
        <w:numPr>
          <w:ilvl w:val="0"/>
          <w:numId w:val="2"/>
        </w:numPr>
        <w:spacing w:line="259" w:lineRule="auto"/>
        <w:rPr>
          <w:rFonts w:ascii="Calibri" w:eastAsia="Calibri" w:hAnsi="Calibri" w:cs="Calibri"/>
          <w:sz w:val="20"/>
          <w:szCs w:val="20"/>
        </w:rPr>
      </w:pPr>
    </w:p>
    <w:p w14:paraId="4ADB3057" w14:textId="77777777" w:rsidR="001E0126" w:rsidRDefault="00000000">
      <w:pPr>
        <w:numPr>
          <w:ilvl w:val="0"/>
          <w:numId w:val="2"/>
        </w:numPr>
        <w:rPr>
          <w:rFonts w:ascii="Calibri" w:eastAsia="Calibri" w:hAnsi="Calibri" w:cs="Calibri"/>
          <w:sz w:val="20"/>
          <w:szCs w:val="20"/>
        </w:rPr>
      </w:pPr>
      <w:r>
        <w:rPr>
          <w:rFonts w:ascii="Calibri" w:eastAsia="Calibri" w:hAnsi="Calibri" w:cs="Calibri"/>
          <w:sz w:val="20"/>
          <w:szCs w:val="20"/>
        </w:rPr>
        <w:t>Creating a culture and environment in which staff and young people thrive and thus raising educational standards and outcomes for all.</w:t>
      </w:r>
    </w:p>
    <w:p w14:paraId="55DA540B" w14:textId="77777777" w:rsidR="001E0126" w:rsidRDefault="00000000">
      <w:pPr>
        <w:numPr>
          <w:ilvl w:val="0"/>
          <w:numId w:val="2"/>
        </w:numPr>
        <w:rPr>
          <w:rFonts w:ascii="Calibri" w:eastAsia="Calibri" w:hAnsi="Calibri" w:cs="Calibri"/>
          <w:sz w:val="20"/>
          <w:szCs w:val="20"/>
        </w:rPr>
      </w:pPr>
      <w:r>
        <w:rPr>
          <w:rFonts w:ascii="Calibri" w:eastAsia="Calibri" w:hAnsi="Calibri" w:cs="Calibri"/>
          <w:sz w:val="20"/>
          <w:szCs w:val="20"/>
        </w:rPr>
        <w:t>Serving as instructional leader to develop a system for continuous improvement of teaching and learning standards.</w:t>
      </w:r>
    </w:p>
    <w:p w14:paraId="33D70D0D" w14:textId="77777777" w:rsidR="001E0126" w:rsidRDefault="00000000">
      <w:pPr>
        <w:widowControl/>
        <w:numPr>
          <w:ilvl w:val="0"/>
          <w:numId w:val="2"/>
        </w:numPr>
        <w:spacing w:line="259" w:lineRule="auto"/>
        <w:rPr>
          <w:rFonts w:ascii="Calibri" w:eastAsia="Calibri" w:hAnsi="Calibri" w:cs="Calibri"/>
          <w:sz w:val="20"/>
          <w:szCs w:val="20"/>
        </w:rPr>
      </w:pPr>
      <w:r>
        <w:rPr>
          <w:rFonts w:ascii="Calibri" w:eastAsia="Calibri" w:hAnsi="Calibri" w:cs="Calibri"/>
          <w:sz w:val="20"/>
          <w:szCs w:val="20"/>
        </w:rPr>
        <w:t>Ensuring the provision of high-quality learning through excellence in service delivery and performance management of teachers and resources.</w:t>
      </w:r>
    </w:p>
    <w:p w14:paraId="5C1C8A81" w14:textId="77777777" w:rsidR="001E0126" w:rsidRDefault="00000000">
      <w:pPr>
        <w:widowControl/>
        <w:numPr>
          <w:ilvl w:val="0"/>
          <w:numId w:val="2"/>
        </w:numPr>
        <w:spacing w:line="259" w:lineRule="auto"/>
        <w:rPr>
          <w:rFonts w:ascii="Calibri" w:eastAsia="Calibri" w:hAnsi="Calibri" w:cs="Calibri"/>
          <w:sz w:val="20"/>
          <w:szCs w:val="20"/>
        </w:rPr>
      </w:pPr>
      <w:r>
        <w:rPr>
          <w:rFonts w:ascii="Calibri" w:eastAsia="Calibri" w:hAnsi="Calibri" w:cs="Calibri"/>
          <w:sz w:val="20"/>
          <w:szCs w:val="20"/>
        </w:rPr>
        <w:t xml:space="preserve">Ensuring the school delivers on the Braeburn Experience, is welcoming to all guests and potential pupils and their </w:t>
      </w:r>
      <w:proofErr w:type="gramStart"/>
      <w:r>
        <w:rPr>
          <w:rFonts w:ascii="Calibri" w:eastAsia="Calibri" w:hAnsi="Calibri" w:cs="Calibri"/>
          <w:sz w:val="20"/>
          <w:szCs w:val="20"/>
        </w:rPr>
        <w:t>families, and</w:t>
      </w:r>
      <w:proofErr w:type="gramEnd"/>
      <w:r>
        <w:rPr>
          <w:rFonts w:ascii="Calibri" w:eastAsia="Calibri" w:hAnsi="Calibri" w:cs="Calibri"/>
          <w:sz w:val="20"/>
          <w:szCs w:val="20"/>
        </w:rPr>
        <w:t xml:space="preserve"> exudes premium quality throughout.</w:t>
      </w:r>
    </w:p>
    <w:p w14:paraId="4DFA6E73" w14:textId="77777777" w:rsidR="001E0126" w:rsidRDefault="00000000">
      <w:pPr>
        <w:widowControl/>
        <w:numPr>
          <w:ilvl w:val="0"/>
          <w:numId w:val="2"/>
        </w:numPr>
        <w:spacing w:line="259" w:lineRule="auto"/>
        <w:rPr>
          <w:rFonts w:ascii="Calibri" w:eastAsia="Calibri" w:hAnsi="Calibri" w:cs="Calibri"/>
          <w:sz w:val="20"/>
          <w:szCs w:val="20"/>
        </w:rPr>
      </w:pPr>
      <w:r>
        <w:rPr>
          <w:rFonts w:ascii="Calibri" w:eastAsia="Calibri" w:hAnsi="Calibri" w:cs="Calibri"/>
          <w:sz w:val="20"/>
          <w:szCs w:val="20"/>
        </w:rPr>
        <w:t>Ensuring the necessary school systems and policies are in place to support and maintain a flourishing school.</w:t>
      </w:r>
    </w:p>
    <w:p w14:paraId="1B6C07B9" w14:textId="77777777" w:rsidR="001E0126" w:rsidRDefault="00000000">
      <w:pPr>
        <w:widowControl/>
        <w:numPr>
          <w:ilvl w:val="0"/>
          <w:numId w:val="2"/>
        </w:numPr>
        <w:spacing w:line="259" w:lineRule="auto"/>
        <w:rPr>
          <w:rFonts w:ascii="Calibri" w:eastAsia="Calibri" w:hAnsi="Calibri" w:cs="Calibri"/>
          <w:sz w:val="20"/>
          <w:szCs w:val="20"/>
        </w:rPr>
      </w:pPr>
      <w:r>
        <w:rPr>
          <w:rFonts w:ascii="Calibri" w:eastAsia="Calibri" w:hAnsi="Calibri" w:cs="Calibri"/>
          <w:sz w:val="20"/>
          <w:szCs w:val="20"/>
        </w:rPr>
        <w:t>Full compliance to Braeburn Group Education Policies, including the performance management of all staff.</w:t>
      </w:r>
    </w:p>
    <w:p w14:paraId="1A7104CC" w14:textId="77777777" w:rsidR="001E0126" w:rsidRDefault="00000000">
      <w:pPr>
        <w:widowControl/>
        <w:numPr>
          <w:ilvl w:val="0"/>
          <w:numId w:val="2"/>
        </w:numPr>
        <w:spacing w:line="259" w:lineRule="auto"/>
        <w:rPr>
          <w:rFonts w:ascii="Calibri" w:eastAsia="Calibri" w:hAnsi="Calibri" w:cs="Calibri"/>
          <w:sz w:val="20"/>
          <w:szCs w:val="20"/>
        </w:rPr>
      </w:pPr>
      <w:r>
        <w:rPr>
          <w:rFonts w:ascii="Calibri" w:eastAsia="Calibri" w:hAnsi="Calibri" w:cs="Calibri"/>
          <w:sz w:val="20"/>
          <w:szCs w:val="20"/>
        </w:rPr>
        <w:t>Ensuring an orderly, stimulating and motivational culture with a strong sense of school community.</w:t>
      </w:r>
    </w:p>
    <w:p w14:paraId="7CD1CF9C" w14:textId="77777777" w:rsidR="001E0126" w:rsidRDefault="00000000">
      <w:pPr>
        <w:widowControl/>
        <w:numPr>
          <w:ilvl w:val="0"/>
          <w:numId w:val="2"/>
        </w:numPr>
        <w:spacing w:line="259" w:lineRule="auto"/>
        <w:rPr>
          <w:rFonts w:ascii="Calibri" w:eastAsia="Calibri" w:hAnsi="Calibri" w:cs="Calibri"/>
          <w:sz w:val="20"/>
          <w:szCs w:val="20"/>
        </w:rPr>
      </w:pPr>
      <w:r>
        <w:rPr>
          <w:rFonts w:ascii="Calibri" w:eastAsia="Calibri" w:hAnsi="Calibri" w:cs="Calibri"/>
          <w:sz w:val="20"/>
          <w:szCs w:val="20"/>
        </w:rPr>
        <w:t>Recruiting high quality senior leadership, teaching &amp; admin.</w:t>
      </w:r>
    </w:p>
    <w:p w14:paraId="18169B25" w14:textId="77777777" w:rsidR="001E0126" w:rsidRDefault="00000000">
      <w:pPr>
        <w:numPr>
          <w:ilvl w:val="0"/>
          <w:numId w:val="2"/>
        </w:numPr>
        <w:tabs>
          <w:tab w:val="left" w:pos="576"/>
        </w:tabs>
        <w:spacing w:before="55"/>
        <w:ind w:right="27"/>
        <w:jc w:val="both"/>
        <w:rPr>
          <w:rFonts w:ascii="Calibri" w:eastAsia="Calibri" w:hAnsi="Calibri" w:cs="Calibri"/>
          <w:sz w:val="20"/>
          <w:szCs w:val="20"/>
        </w:rPr>
      </w:pPr>
      <w:r>
        <w:rPr>
          <w:rFonts w:ascii="Calibri" w:eastAsia="Calibri" w:hAnsi="Calibri" w:cs="Calibri"/>
          <w:sz w:val="20"/>
          <w:szCs w:val="20"/>
        </w:rPr>
        <w:t>Ensure the school is compliant with all legal requirements, statutory bodies, Group Policies and relevant external accreditation.</w:t>
      </w:r>
    </w:p>
    <w:p w14:paraId="364A9D81" w14:textId="77777777" w:rsidR="001E0126" w:rsidRDefault="001E0126">
      <w:pPr>
        <w:tabs>
          <w:tab w:val="left" w:pos="576"/>
        </w:tabs>
        <w:ind w:right="27"/>
        <w:jc w:val="both"/>
        <w:rPr>
          <w:rFonts w:ascii="Calibri" w:eastAsia="Calibri" w:hAnsi="Calibri" w:cs="Calibri"/>
          <w:sz w:val="20"/>
          <w:szCs w:val="20"/>
        </w:rPr>
      </w:pPr>
    </w:p>
    <w:p w14:paraId="67892724" w14:textId="77777777" w:rsidR="001E0126" w:rsidRDefault="001E0126">
      <w:pPr>
        <w:tabs>
          <w:tab w:val="left" w:pos="576"/>
        </w:tabs>
        <w:ind w:right="27"/>
        <w:jc w:val="both"/>
        <w:rPr>
          <w:rFonts w:ascii="Calibri" w:eastAsia="Calibri" w:hAnsi="Calibri" w:cs="Calibri"/>
          <w:sz w:val="20"/>
          <w:szCs w:val="20"/>
        </w:rPr>
      </w:pPr>
    </w:p>
    <w:p w14:paraId="13AF82A6" w14:textId="77777777" w:rsidR="001E0126" w:rsidRDefault="001E0126">
      <w:pPr>
        <w:widowControl/>
        <w:spacing w:line="259" w:lineRule="auto"/>
        <w:rPr>
          <w:rFonts w:ascii="Calibri" w:eastAsia="Calibri" w:hAnsi="Calibri" w:cs="Calibri"/>
          <w:sz w:val="20"/>
          <w:szCs w:val="20"/>
        </w:rPr>
      </w:pPr>
    </w:p>
    <w:p w14:paraId="4F33C35D" w14:textId="77777777" w:rsidR="001E0126" w:rsidRDefault="001E0126">
      <w:pPr>
        <w:rPr>
          <w:rFonts w:ascii="Calibri" w:eastAsia="Calibri" w:hAnsi="Calibri" w:cs="Calibri"/>
          <w:b/>
          <w:bCs/>
          <w:sz w:val="20"/>
          <w:szCs w:val="20"/>
        </w:rPr>
      </w:pPr>
    </w:p>
    <w:p w14:paraId="0FDAB54F" w14:textId="77777777" w:rsidR="001E0126" w:rsidRDefault="001E0126">
      <w:pPr>
        <w:rPr>
          <w:rFonts w:ascii="Calibri" w:eastAsia="Calibri" w:hAnsi="Calibri" w:cs="Calibri"/>
          <w:sz w:val="20"/>
          <w:szCs w:val="20"/>
        </w:rPr>
      </w:pPr>
    </w:p>
    <w:p w14:paraId="546A481A" w14:textId="77777777" w:rsidR="001E0126" w:rsidRDefault="001E0126">
      <w:pPr>
        <w:rPr>
          <w:rFonts w:ascii="Calibri" w:eastAsia="Calibri" w:hAnsi="Calibri" w:cs="Calibri"/>
          <w:sz w:val="20"/>
          <w:szCs w:val="20"/>
        </w:rPr>
      </w:pPr>
    </w:p>
    <w:p w14:paraId="0C5CF453" w14:textId="77777777" w:rsidR="001E0126" w:rsidRDefault="00000000">
      <w:pPr>
        <w:rPr>
          <w:rFonts w:ascii="Calibri" w:eastAsia="Calibri" w:hAnsi="Calibri" w:cs="Calibri"/>
          <w:b/>
          <w:bCs/>
          <w:sz w:val="20"/>
          <w:szCs w:val="20"/>
          <w:u w:val="single"/>
        </w:rPr>
      </w:pPr>
      <w:r>
        <w:rPr>
          <w:rFonts w:ascii="Calibri" w:eastAsia="Calibri" w:hAnsi="Calibri" w:cs="Calibri"/>
          <w:b/>
          <w:bCs/>
          <w:sz w:val="20"/>
          <w:szCs w:val="20"/>
          <w:u w:val="single"/>
        </w:rPr>
        <w:t>Day to Day responsibility for:</w:t>
      </w:r>
    </w:p>
    <w:p w14:paraId="6515D6B0" w14:textId="77777777" w:rsidR="001E0126" w:rsidRDefault="001E0126">
      <w:pPr>
        <w:rPr>
          <w:rFonts w:ascii="Calibri" w:eastAsia="Calibri" w:hAnsi="Calibri" w:cs="Calibri"/>
          <w:sz w:val="20"/>
          <w:szCs w:val="20"/>
        </w:rPr>
      </w:pPr>
    </w:p>
    <w:p w14:paraId="11DA032B" w14:textId="77777777" w:rsidR="001E0126" w:rsidRDefault="00000000">
      <w:pPr>
        <w:rPr>
          <w:rFonts w:ascii="Calibri" w:eastAsia="Calibri" w:hAnsi="Calibri" w:cs="Calibri"/>
          <w:b/>
          <w:bCs/>
          <w:sz w:val="20"/>
          <w:szCs w:val="20"/>
        </w:rPr>
      </w:pPr>
      <w:r>
        <w:rPr>
          <w:rFonts w:ascii="Calibri" w:eastAsia="Calibri" w:hAnsi="Calibri" w:cs="Calibri"/>
          <w:b/>
          <w:bCs/>
          <w:sz w:val="20"/>
          <w:szCs w:val="20"/>
        </w:rPr>
        <w:t>Leadership</w:t>
      </w:r>
    </w:p>
    <w:p w14:paraId="73B84B4E" w14:textId="77777777" w:rsidR="001E0126" w:rsidRDefault="00000000">
      <w:pPr>
        <w:numPr>
          <w:ilvl w:val="0"/>
          <w:numId w:val="3"/>
        </w:numPr>
        <w:rPr>
          <w:rFonts w:ascii="Calibri" w:eastAsia="Calibri" w:hAnsi="Calibri" w:cs="Calibri"/>
          <w:sz w:val="20"/>
          <w:szCs w:val="20"/>
        </w:rPr>
      </w:pPr>
      <w:r>
        <w:rPr>
          <w:rFonts w:ascii="Calibri" w:eastAsia="Calibri" w:hAnsi="Calibri" w:cs="Calibri"/>
          <w:sz w:val="20"/>
          <w:szCs w:val="20"/>
        </w:rPr>
        <w:t>Setting the tone and implementing / modelling the guiding statements.</w:t>
      </w:r>
    </w:p>
    <w:p w14:paraId="002DE281" w14:textId="77777777" w:rsidR="001E0126" w:rsidRDefault="00000000">
      <w:pPr>
        <w:widowControl/>
        <w:numPr>
          <w:ilvl w:val="0"/>
          <w:numId w:val="3"/>
        </w:numPr>
        <w:spacing w:line="259" w:lineRule="auto"/>
        <w:rPr>
          <w:rFonts w:ascii="Calibri" w:eastAsia="Calibri" w:hAnsi="Calibri" w:cs="Calibri"/>
          <w:sz w:val="20"/>
          <w:szCs w:val="20"/>
        </w:rPr>
      </w:pPr>
      <w:r>
        <w:rPr>
          <w:rFonts w:ascii="Calibri" w:eastAsia="Calibri" w:hAnsi="Calibri" w:cs="Calibri"/>
          <w:sz w:val="20"/>
          <w:szCs w:val="20"/>
        </w:rPr>
        <w:t>Setting high standards of behaviour and expectations of the school community.</w:t>
      </w:r>
    </w:p>
    <w:p w14:paraId="7B572961" w14:textId="77777777" w:rsidR="001E0126" w:rsidRDefault="00000000">
      <w:pPr>
        <w:numPr>
          <w:ilvl w:val="0"/>
          <w:numId w:val="3"/>
        </w:numPr>
        <w:rPr>
          <w:rFonts w:ascii="Calibri" w:eastAsia="Calibri" w:hAnsi="Calibri" w:cs="Calibri"/>
          <w:sz w:val="20"/>
          <w:szCs w:val="20"/>
        </w:rPr>
      </w:pPr>
      <w:r>
        <w:rPr>
          <w:rFonts w:ascii="Calibri" w:eastAsia="Calibri" w:hAnsi="Calibri" w:cs="Calibri"/>
          <w:sz w:val="20"/>
          <w:szCs w:val="20"/>
        </w:rPr>
        <w:t xml:space="preserve">Providing dynamic, consistent and motivational leadership for the school and its community. </w:t>
      </w:r>
    </w:p>
    <w:p w14:paraId="59DB691F" w14:textId="77777777" w:rsidR="001E0126" w:rsidRDefault="00000000">
      <w:pPr>
        <w:numPr>
          <w:ilvl w:val="0"/>
          <w:numId w:val="3"/>
        </w:numPr>
        <w:rPr>
          <w:rFonts w:ascii="Calibri" w:eastAsia="Calibri" w:hAnsi="Calibri" w:cs="Calibri"/>
          <w:sz w:val="20"/>
          <w:szCs w:val="20"/>
        </w:rPr>
      </w:pPr>
      <w:r>
        <w:rPr>
          <w:rFonts w:ascii="Calibri" w:eastAsia="Calibri" w:hAnsi="Calibri" w:cs="Calibri"/>
          <w:sz w:val="20"/>
          <w:szCs w:val="20"/>
        </w:rPr>
        <w:t>Taking overall responsibility for the strategic planning and operation of the school in line with the school’s guiding statements.</w:t>
      </w:r>
    </w:p>
    <w:p w14:paraId="515CAE4A" w14:textId="77777777" w:rsidR="001E0126" w:rsidRDefault="00000000">
      <w:pPr>
        <w:numPr>
          <w:ilvl w:val="0"/>
          <w:numId w:val="3"/>
        </w:numPr>
        <w:rPr>
          <w:rFonts w:ascii="Calibri" w:eastAsia="Calibri" w:hAnsi="Calibri" w:cs="Calibri"/>
          <w:sz w:val="20"/>
          <w:szCs w:val="20"/>
        </w:rPr>
      </w:pPr>
      <w:proofErr w:type="gramStart"/>
      <w:r>
        <w:rPr>
          <w:rFonts w:ascii="Calibri" w:eastAsia="Calibri" w:hAnsi="Calibri" w:cs="Calibri"/>
          <w:sz w:val="20"/>
          <w:szCs w:val="20"/>
        </w:rPr>
        <w:t>Ensuring  student</w:t>
      </w:r>
      <w:proofErr w:type="gramEnd"/>
      <w:r>
        <w:rPr>
          <w:rFonts w:ascii="Calibri" w:eastAsia="Calibri" w:hAnsi="Calibri" w:cs="Calibri"/>
          <w:sz w:val="20"/>
          <w:szCs w:val="20"/>
        </w:rPr>
        <w:t xml:space="preserve"> &amp; Staff welfare &amp; wellbeing.</w:t>
      </w:r>
    </w:p>
    <w:p w14:paraId="6B973987" w14:textId="77777777" w:rsidR="001E0126" w:rsidRDefault="00000000">
      <w:pPr>
        <w:numPr>
          <w:ilvl w:val="0"/>
          <w:numId w:val="3"/>
        </w:numPr>
        <w:tabs>
          <w:tab w:val="left" w:pos="576"/>
        </w:tabs>
        <w:ind w:right="27"/>
        <w:jc w:val="both"/>
        <w:rPr>
          <w:rFonts w:ascii="Calibri" w:eastAsia="Calibri" w:hAnsi="Calibri" w:cs="Calibri"/>
          <w:sz w:val="20"/>
          <w:szCs w:val="20"/>
        </w:rPr>
      </w:pPr>
      <w:r>
        <w:rPr>
          <w:rFonts w:ascii="Calibri" w:eastAsia="Calibri" w:hAnsi="Calibri" w:cs="Calibri"/>
          <w:sz w:val="20"/>
          <w:szCs w:val="20"/>
        </w:rPr>
        <w:t>Influencing change and new processes by evolving skills, technologies, applications, and practices for the continuous exploration of data to gain insight that will lead to data driven decisions.</w:t>
      </w:r>
    </w:p>
    <w:p w14:paraId="2386D86C" w14:textId="77777777" w:rsidR="001E0126" w:rsidRDefault="00000000">
      <w:pPr>
        <w:numPr>
          <w:ilvl w:val="0"/>
          <w:numId w:val="3"/>
        </w:numPr>
        <w:tabs>
          <w:tab w:val="left" w:pos="576"/>
        </w:tabs>
        <w:ind w:right="27"/>
        <w:jc w:val="both"/>
        <w:rPr>
          <w:rFonts w:ascii="Calibri" w:eastAsia="Calibri" w:hAnsi="Calibri" w:cs="Calibri"/>
          <w:sz w:val="20"/>
          <w:szCs w:val="20"/>
        </w:rPr>
      </w:pPr>
      <w:r>
        <w:rPr>
          <w:rFonts w:ascii="Calibri" w:eastAsia="Calibri" w:hAnsi="Calibri" w:cs="Calibri"/>
          <w:sz w:val="20"/>
          <w:szCs w:val="20"/>
        </w:rPr>
        <w:t>Guiding, developing, mentoring and coaching a team of staff who provide technical and administrative support to the school(s)</w:t>
      </w:r>
    </w:p>
    <w:p w14:paraId="07295BC3" w14:textId="77777777" w:rsidR="001E0126" w:rsidRDefault="00000000">
      <w:pPr>
        <w:numPr>
          <w:ilvl w:val="0"/>
          <w:numId w:val="3"/>
        </w:numPr>
        <w:tabs>
          <w:tab w:val="left" w:pos="575"/>
          <w:tab w:val="left" w:pos="576"/>
        </w:tabs>
        <w:ind w:right="27"/>
        <w:rPr>
          <w:rFonts w:ascii="Calibri" w:eastAsia="Calibri" w:hAnsi="Calibri" w:cs="Calibri"/>
          <w:sz w:val="20"/>
          <w:szCs w:val="20"/>
        </w:rPr>
      </w:pPr>
      <w:r>
        <w:rPr>
          <w:rFonts w:ascii="Calibri" w:eastAsia="Calibri" w:hAnsi="Calibri" w:cs="Calibri"/>
          <w:sz w:val="20"/>
          <w:szCs w:val="20"/>
        </w:rPr>
        <w:t>Creating a motivated and high performing staff team with clear roles and responsibilities.</w:t>
      </w:r>
    </w:p>
    <w:p w14:paraId="58B207FA" w14:textId="77777777" w:rsidR="001E0126" w:rsidRDefault="001E0126">
      <w:pPr>
        <w:rPr>
          <w:rFonts w:ascii="Calibri" w:eastAsia="Calibri" w:hAnsi="Calibri" w:cs="Calibri"/>
          <w:sz w:val="20"/>
          <w:szCs w:val="20"/>
        </w:rPr>
      </w:pPr>
    </w:p>
    <w:p w14:paraId="40E8EE3E" w14:textId="77777777" w:rsidR="001E0126" w:rsidRDefault="00000000">
      <w:pPr>
        <w:widowControl/>
        <w:spacing w:line="259" w:lineRule="auto"/>
        <w:rPr>
          <w:rFonts w:ascii="Calibri" w:eastAsia="Calibri" w:hAnsi="Calibri" w:cs="Calibri"/>
          <w:sz w:val="20"/>
          <w:szCs w:val="20"/>
        </w:rPr>
      </w:pPr>
      <w:r>
        <w:rPr>
          <w:rFonts w:ascii="Calibri" w:eastAsia="Calibri" w:hAnsi="Calibri" w:cs="Calibri"/>
          <w:b/>
          <w:bCs/>
          <w:sz w:val="20"/>
          <w:szCs w:val="20"/>
        </w:rPr>
        <w:t xml:space="preserve">Education and Delivery </w:t>
      </w:r>
    </w:p>
    <w:p w14:paraId="430893FE" w14:textId="77777777" w:rsidR="001E0126" w:rsidRDefault="00000000">
      <w:pPr>
        <w:numPr>
          <w:ilvl w:val="0"/>
          <w:numId w:val="5"/>
        </w:numPr>
        <w:rPr>
          <w:rFonts w:ascii="Calibri" w:eastAsia="Calibri" w:hAnsi="Calibri" w:cs="Calibri"/>
          <w:sz w:val="20"/>
          <w:szCs w:val="20"/>
        </w:rPr>
      </w:pPr>
      <w:r>
        <w:rPr>
          <w:rFonts w:ascii="Calibri" w:eastAsia="Calibri" w:hAnsi="Calibri" w:cs="Calibri"/>
          <w:sz w:val="20"/>
          <w:szCs w:val="20"/>
        </w:rPr>
        <w:t>Ensuring the school curriculum is of an excellent quality, links with examination boards are up to date and appropriate accreditation is obtained and maintained.</w:t>
      </w:r>
    </w:p>
    <w:p w14:paraId="3B225E73" w14:textId="77777777" w:rsidR="001E0126" w:rsidRDefault="00000000">
      <w:pPr>
        <w:widowControl/>
        <w:numPr>
          <w:ilvl w:val="0"/>
          <w:numId w:val="5"/>
        </w:numPr>
        <w:spacing w:line="259" w:lineRule="auto"/>
        <w:rPr>
          <w:rFonts w:ascii="Calibri" w:eastAsia="Calibri" w:hAnsi="Calibri" w:cs="Calibri"/>
          <w:sz w:val="20"/>
          <w:szCs w:val="20"/>
        </w:rPr>
      </w:pPr>
      <w:r>
        <w:rPr>
          <w:rFonts w:ascii="Calibri" w:eastAsia="Calibri" w:hAnsi="Calibri" w:cs="Calibri"/>
          <w:sz w:val="20"/>
          <w:szCs w:val="20"/>
        </w:rPr>
        <w:t xml:space="preserve">Ensuring that a modern, 21st century curriculum is developed and delivered through effective learning and assessment practice, with rigorous monitoring and support in place for the teachers. </w:t>
      </w:r>
    </w:p>
    <w:p w14:paraId="308E4030" w14:textId="77777777" w:rsidR="001E0126" w:rsidRDefault="00000000">
      <w:pPr>
        <w:widowControl/>
        <w:numPr>
          <w:ilvl w:val="0"/>
          <w:numId w:val="5"/>
        </w:numPr>
        <w:spacing w:line="259" w:lineRule="auto"/>
        <w:rPr>
          <w:rFonts w:ascii="Calibri" w:eastAsia="Calibri" w:hAnsi="Calibri" w:cs="Calibri"/>
          <w:sz w:val="20"/>
          <w:szCs w:val="20"/>
        </w:rPr>
      </w:pPr>
      <w:r>
        <w:rPr>
          <w:rFonts w:ascii="Calibri" w:eastAsia="Calibri" w:hAnsi="Calibri" w:cs="Calibri"/>
          <w:sz w:val="20"/>
          <w:szCs w:val="20"/>
        </w:rPr>
        <w:t xml:space="preserve">Driving innovation in education, ensuring that the school </w:t>
      </w:r>
      <w:proofErr w:type="gramStart"/>
      <w:r>
        <w:rPr>
          <w:rFonts w:ascii="Calibri" w:eastAsia="Calibri" w:hAnsi="Calibri" w:cs="Calibri"/>
          <w:sz w:val="20"/>
          <w:szCs w:val="20"/>
        </w:rPr>
        <w:t>is able to</w:t>
      </w:r>
      <w:proofErr w:type="gramEnd"/>
      <w:r>
        <w:rPr>
          <w:rFonts w:ascii="Calibri" w:eastAsia="Calibri" w:hAnsi="Calibri" w:cs="Calibri"/>
          <w:sz w:val="20"/>
          <w:szCs w:val="20"/>
        </w:rPr>
        <w:t xml:space="preserve"> respond to a changing external environment and that the skills, learning and aspirations of the students are developed and enhanced at all key stages.</w:t>
      </w:r>
    </w:p>
    <w:p w14:paraId="5C41462E" w14:textId="77777777" w:rsidR="001E0126" w:rsidRDefault="00000000">
      <w:pPr>
        <w:widowControl/>
        <w:numPr>
          <w:ilvl w:val="0"/>
          <w:numId w:val="5"/>
        </w:numPr>
        <w:spacing w:line="259" w:lineRule="auto"/>
        <w:rPr>
          <w:rFonts w:ascii="Calibri" w:eastAsia="Calibri" w:hAnsi="Calibri" w:cs="Calibri"/>
          <w:sz w:val="20"/>
          <w:szCs w:val="20"/>
        </w:rPr>
      </w:pPr>
      <w:r>
        <w:rPr>
          <w:rFonts w:ascii="Calibri" w:eastAsia="Calibri" w:hAnsi="Calibri" w:cs="Calibri"/>
          <w:sz w:val="20"/>
          <w:szCs w:val="20"/>
        </w:rPr>
        <w:t xml:space="preserve">Ensuring that a </w:t>
      </w:r>
      <w:proofErr w:type="gramStart"/>
      <w:r>
        <w:rPr>
          <w:rFonts w:ascii="Calibri" w:eastAsia="Calibri" w:hAnsi="Calibri" w:cs="Calibri"/>
          <w:sz w:val="20"/>
          <w:szCs w:val="20"/>
        </w:rPr>
        <w:t>high quality</w:t>
      </w:r>
      <w:proofErr w:type="gramEnd"/>
      <w:r>
        <w:rPr>
          <w:rFonts w:ascii="Calibri" w:eastAsia="Calibri" w:hAnsi="Calibri" w:cs="Calibri"/>
          <w:sz w:val="20"/>
          <w:szCs w:val="20"/>
        </w:rPr>
        <w:t xml:space="preserve"> education experience is available for all students who attend the school.</w:t>
      </w:r>
    </w:p>
    <w:p w14:paraId="4F2E3D42" w14:textId="77777777" w:rsidR="001E0126" w:rsidRDefault="001E0126">
      <w:pPr>
        <w:widowControl/>
        <w:spacing w:line="259" w:lineRule="auto"/>
        <w:rPr>
          <w:rFonts w:ascii="Calibri" w:eastAsia="Calibri" w:hAnsi="Calibri" w:cs="Calibri"/>
          <w:sz w:val="20"/>
          <w:szCs w:val="20"/>
        </w:rPr>
      </w:pPr>
    </w:p>
    <w:p w14:paraId="3BF0F20E" w14:textId="77777777" w:rsidR="001E0126" w:rsidRDefault="00000000">
      <w:pPr>
        <w:widowControl/>
        <w:spacing w:line="259" w:lineRule="auto"/>
        <w:rPr>
          <w:rFonts w:ascii="Calibri" w:eastAsia="Calibri" w:hAnsi="Calibri" w:cs="Calibri"/>
          <w:b/>
          <w:bCs/>
          <w:sz w:val="20"/>
          <w:szCs w:val="20"/>
        </w:rPr>
      </w:pPr>
      <w:r>
        <w:rPr>
          <w:rFonts w:ascii="Calibri" w:eastAsia="Calibri" w:hAnsi="Calibri" w:cs="Calibri"/>
          <w:b/>
          <w:bCs/>
          <w:sz w:val="20"/>
          <w:szCs w:val="20"/>
        </w:rPr>
        <w:t>Partnerships</w:t>
      </w:r>
    </w:p>
    <w:p w14:paraId="2582DE33" w14:textId="77777777" w:rsidR="001E0126" w:rsidRDefault="00000000">
      <w:pPr>
        <w:widowControl/>
        <w:numPr>
          <w:ilvl w:val="0"/>
          <w:numId w:val="4"/>
        </w:numPr>
        <w:spacing w:line="259" w:lineRule="auto"/>
        <w:rPr>
          <w:rFonts w:ascii="Calibri" w:eastAsia="Calibri" w:hAnsi="Calibri" w:cs="Calibri"/>
          <w:sz w:val="20"/>
          <w:szCs w:val="20"/>
        </w:rPr>
      </w:pPr>
      <w:r>
        <w:rPr>
          <w:rFonts w:ascii="Calibri" w:eastAsia="Calibri" w:hAnsi="Calibri" w:cs="Calibri"/>
          <w:sz w:val="20"/>
          <w:szCs w:val="20"/>
        </w:rPr>
        <w:t>Working in partnership with parents to raise educational standards, promoting lifelong learning, and improving outcomes for all.</w:t>
      </w:r>
    </w:p>
    <w:p w14:paraId="28931F93" w14:textId="77777777" w:rsidR="001E0126" w:rsidRDefault="00000000">
      <w:pPr>
        <w:widowControl/>
        <w:numPr>
          <w:ilvl w:val="0"/>
          <w:numId w:val="4"/>
        </w:numPr>
        <w:spacing w:line="259" w:lineRule="auto"/>
        <w:rPr>
          <w:rFonts w:ascii="Calibri" w:eastAsia="Calibri" w:hAnsi="Calibri" w:cs="Calibri"/>
          <w:sz w:val="20"/>
          <w:szCs w:val="20"/>
        </w:rPr>
      </w:pPr>
      <w:r>
        <w:rPr>
          <w:rFonts w:ascii="Calibri" w:eastAsia="Calibri" w:hAnsi="Calibri" w:cs="Calibri"/>
          <w:sz w:val="20"/>
          <w:szCs w:val="20"/>
        </w:rPr>
        <w:t xml:space="preserve">Fostering and enhancing strong links with other Braeburn Schools, other Kenyan schools and where applicable, out of </w:t>
      </w:r>
      <w:proofErr w:type="gramStart"/>
      <w:r>
        <w:rPr>
          <w:rFonts w:ascii="Calibri" w:eastAsia="Calibri" w:hAnsi="Calibri" w:cs="Calibri"/>
          <w:sz w:val="20"/>
          <w:szCs w:val="20"/>
        </w:rPr>
        <w:t>Kenya..</w:t>
      </w:r>
      <w:proofErr w:type="gramEnd"/>
    </w:p>
    <w:p w14:paraId="2F2F0419" w14:textId="77777777" w:rsidR="001E0126" w:rsidRDefault="00000000">
      <w:pPr>
        <w:widowControl/>
        <w:numPr>
          <w:ilvl w:val="0"/>
          <w:numId w:val="4"/>
        </w:numPr>
        <w:spacing w:line="259" w:lineRule="auto"/>
        <w:rPr>
          <w:rFonts w:ascii="Calibri" w:eastAsia="Calibri" w:hAnsi="Calibri" w:cs="Calibri"/>
          <w:sz w:val="20"/>
          <w:szCs w:val="20"/>
        </w:rPr>
      </w:pPr>
      <w:r>
        <w:rPr>
          <w:rFonts w:ascii="Calibri" w:eastAsia="Calibri" w:hAnsi="Calibri" w:cs="Calibri"/>
          <w:sz w:val="20"/>
          <w:szCs w:val="20"/>
        </w:rPr>
        <w:t>Supporting and developing public service, internationalism and social enterprise activities.</w:t>
      </w:r>
    </w:p>
    <w:p w14:paraId="39BD07AD" w14:textId="77777777" w:rsidR="001E0126" w:rsidRDefault="00000000">
      <w:pPr>
        <w:widowControl/>
        <w:numPr>
          <w:ilvl w:val="0"/>
          <w:numId w:val="4"/>
        </w:numPr>
        <w:spacing w:line="259" w:lineRule="auto"/>
        <w:rPr>
          <w:rFonts w:ascii="Calibri" w:eastAsia="Calibri" w:hAnsi="Calibri" w:cs="Calibri"/>
          <w:sz w:val="20"/>
          <w:szCs w:val="20"/>
        </w:rPr>
      </w:pPr>
      <w:r>
        <w:rPr>
          <w:rFonts w:ascii="Calibri" w:eastAsia="Calibri" w:hAnsi="Calibri" w:cs="Calibri"/>
          <w:sz w:val="20"/>
          <w:szCs w:val="20"/>
        </w:rPr>
        <w:t>Developing relationships with businesses, organisations and individuals that support the guiding statements, curriculum and create opportunities for the school community.</w:t>
      </w:r>
    </w:p>
    <w:p w14:paraId="23DC5476" w14:textId="77777777" w:rsidR="001E0126" w:rsidRDefault="001E0126">
      <w:pPr>
        <w:widowControl/>
        <w:spacing w:line="259" w:lineRule="auto"/>
        <w:rPr>
          <w:rFonts w:ascii="Calibri" w:eastAsia="Calibri" w:hAnsi="Calibri" w:cs="Calibri"/>
          <w:sz w:val="20"/>
          <w:szCs w:val="20"/>
        </w:rPr>
      </w:pPr>
    </w:p>
    <w:p w14:paraId="56A0F9D3" w14:textId="77777777" w:rsidR="001E0126" w:rsidRDefault="00000000">
      <w:pPr>
        <w:widowControl/>
        <w:spacing w:line="259" w:lineRule="auto"/>
        <w:rPr>
          <w:rFonts w:ascii="Calibri" w:eastAsia="Calibri" w:hAnsi="Calibri" w:cs="Calibri"/>
          <w:b/>
          <w:bCs/>
          <w:sz w:val="20"/>
          <w:szCs w:val="20"/>
        </w:rPr>
      </w:pPr>
      <w:r>
        <w:rPr>
          <w:rFonts w:ascii="Calibri" w:eastAsia="Calibri" w:hAnsi="Calibri" w:cs="Calibri"/>
          <w:b/>
          <w:bCs/>
          <w:sz w:val="20"/>
          <w:szCs w:val="20"/>
        </w:rPr>
        <w:t>Resources and Performance Management</w:t>
      </w:r>
    </w:p>
    <w:p w14:paraId="789CEE03" w14:textId="77777777" w:rsidR="001E0126" w:rsidRDefault="00000000">
      <w:pPr>
        <w:widowControl/>
        <w:numPr>
          <w:ilvl w:val="0"/>
          <w:numId w:val="6"/>
        </w:numPr>
        <w:spacing w:line="259" w:lineRule="auto"/>
        <w:rPr>
          <w:rFonts w:ascii="Calibri" w:eastAsia="Calibri" w:hAnsi="Calibri" w:cs="Calibri"/>
          <w:sz w:val="20"/>
          <w:szCs w:val="20"/>
        </w:rPr>
      </w:pPr>
      <w:r>
        <w:rPr>
          <w:rFonts w:ascii="Calibri" w:eastAsia="Calibri" w:hAnsi="Calibri" w:cs="Calibri"/>
          <w:sz w:val="20"/>
          <w:szCs w:val="20"/>
        </w:rPr>
        <w:t>Delivering effective management for the school within the school’s educational budget and in accordance with group policies</w:t>
      </w:r>
    </w:p>
    <w:p w14:paraId="3763EB8A" w14:textId="77777777" w:rsidR="001E0126" w:rsidRDefault="00000000">
      <w:pPr>
        <w:widowControl/>
        <w:numPr>
          <w:ilvl w:val="0"/>
          <w:numId w:val="6"/>
        </w:numPr>
        <w:spacing w:line="259" w:lineRule="auto"/>
        <w:rPr>
          <w:rFonts w:ascii="Calibri" w:eastAsia="Calibri" w:hAnsi="Calibri" w:cs="Calibri"/>
          <w:sz w:val="20"/>
          <w:szCs w:val="20"/>
        </w:rPr>
      </w:pPr>
      <w:r>
        <w:rPr>
          <w:rFonts w:ascii="Calibri" w:eastAsia="Calibri" w:hAnsi="Calibri" w:cs="Calibri"/>
          <w:sz w:val="20"/>
          <w:szCs w:val="20"/>
        </w:rPr>
        <w:t xml:space="preserve">Developing and implementing a performance management framework for the delivery of </w:t>
      </w:r>
      <w:proofErr w:type="gramStart"/>
      <w:r>
        <w:rPr>
          <w:rFonts w:ascii="Calibri" w:eastAsia="Calibri" w:hAnsi="Calibri" w:cs="Calibri"/>
          <w:sz w:val="20"/>
          <w:szCs w:val="20"/>
        </w:rPr>
        <w:t>high quality</w:t>
      </w:r>
      <w:proofErr w:type="gramEnd"/>
      <w:r>
        <w:rPr>
          <w:rFonts w:ascii="Calibri" w:eastAsia="Calibri" w:hAnsi="Calibri" w:cs="Calibri"/>
          <w:sz w:val="20"/>
          <w:szCs w:val="20"/>
        </w:rPr>
        <w:t xml:space="preserve"> education.</w:t>
      </w:r>
    </w:p>
    <w:p w14:paraId="0F4FF01E" w14:textId="77777777" w:rsidR="001E0126" w:rsidRDefault="00000000">
      <w:pPr>
        <w:widowControl/>
        <w:numPr>
          <w:ilvl w:val="0"/>
          <w:numId w:val="6"/>
        </w:numPr>
        <w:spacing w:line="259" w:lineRule="auto"/>
        <w:rPr>
          <w:rFonts w:ascii="Calibri" w:eastAsia="Calibri" w:hAnsi="Calibri" w:cs="Calibri"/>
          <w:sz w:val="20"/>
          <w:szCs w:val="20"/>
        </w:rPr>
      </w:pPr>
      <w:r>
        <w:rPr>
          <w:rFonts w:ascii="Calibri" w:eastAsia="Calibri" w:hAnsi="Calibri" w:cs="Calibri"/>
          <w:sz w:val="20"/>
          <w:szCs w:val="20"/>
        </w:rPr>
        <w:t xml:space="preserve">Working to, and reporting on, targets for achievement and operation of the school, as detailed in the SIP </w:t>
      </w:r>
    </w:p>
    <w:p w14:paraId="08BB605B" w14:textId="77777777" w:rsidR="001E0126" w:rsidRDefault="00000000">
      <w:pPr>
        <w:widowControl/>
        <w:numPr>
          <w:ilvl w:val="0"/>
          <w:numId w:val="6"/>
        </w:numPr>
        <w:spacing w:line="259" w:lineRule="auto"/>
        <w:rPr>
          <w:rFonts w:ascii="Calibri" w:eastAsia="Calibri" w:hAnsi="Calibri" w:cs="Calibri"/>
          <w:sz w:val="20"/>
          <w:szCs w:val="20"/>
        </w:rPr>
      </w:pPr>
      <w:r>
        <w:rPr>
          <w:rFonts w:ascii="Calibri" w:eastAsia="Calibri" w:hAnsi="Calibri" w:cs="Calibri"/>
          <w:sz w:val="20"/>
          <w:szCs w:val="20"/>
        </w:rPr>
        <w:t>Recruiting, managing, developing and motivating a committed, effective and diverse workforce that has a clear understanding of the vision of the school and where individuals have role clarity enabling and promoting high quality learning.</w:t>
      </w:r>
    </w:p>
    <w:p w14:paraId="176C320B" w14:textId="77777777" w:rsidR="001E0126" w:rsidRDefault="001E0126">
      <w:pPr>
        <w:pBdr>
          <w:top w:val="nil"/>
          <w:left w:val="nil"/>
          <w:bottom w:val="nil"/>
          <w:right w:val="nil"/>
          <w:between w:val="nil"/>
        </w:pBdr>
        <w:tabs>
          <w:tab w:val="left" w:pos="576"/>
        </w:tabs>
        <w:spacing w:before="55"/>
        <w:ind w:right="27"/>
        <w:jc w:val="both"/>
        <w:rPr>
          <w:rFonts w:ascii="Calibri" w:eastAsia="Calibri" w:hAnsi="Calibri" w:cs="Calibri"/>
          <w:sz w:val="20"/>
          <w:szCs w:val="20"/>
        </w:rPr>
      </w:pPr>
    </w:p>
    <w:p w14:paraId="2CC87F34" w14:textId="77777777" w:rsidR="001E0126" w:rsidRDefault="001E0126">
      <w:pPr>
        <w:pBdr>
          <w:top w:val="nil"/>
          <w:left w:val="nil"/>
          <w:bottom w:val="nil"/>
          <w:right w:val="nil"/>
          <w:between w:val="nil"/>
        </w:pBdr>
        <w:rPr>
          <w:rFonts w:ascii="Calibri" w:eastAsia="Calibri" w:hAnsi="Calibri" w:cs="Calibri"/>
          <w:color w:val="000000"/>
          <w:sz w:val="16"/>
          <w:szCs w:val="16"/>
        </w:rPr>
      </w:pPr>
    </w:p>
    <w:p w14:paraId="22C4B201" w14:textId="77777777" w:rsidR="001E0126" w:rsidRDefault="00000000">
      <w:pPr>
        <w:pStyle w:val="Heading1"/>
        <w:ind w:firstLine="220"/>
        <w:rPr>
          <w:rFonts w:ascii="Calibri" w:eastAsia="Calibri" w:hAnsi="Calibri" w:cs="Calibri"/>
          <w:u w:val="single"/>
        </w:rPr>
      </w:pPr>
      <w:r>
        <w:rPr>
          <w:rFonts w:ascii="Calibri" w:eastAsia="Calibri" w:hAnsi="Calibri" w:cs="Calibri"/>
          <w:u w:val="single"/>
        </w:rPr>
        <w:t>Key Outputs/Deliverables</w:t>
      </w:r>
    </w:p>
    <w:p w14:paraId="6EED881B" w14:textId="77777777" w:rsidR="001E0126" w:rsidRDefault="00000000">
      <w:pPr>
        <w:numPr>
          <w:ilvl w:val="1"/>
          <w:numId w:val="8"/>
        </w:numPr>
        <w:pBdr>
          <w:top w:val="nil"/>
          <w:left w:val="nil"/>
          <w:bottom w:val="nil"/>
          <w:right w:val="nil"/>
          <w:between w:val="nil"/>
        </w:pBdr>
        <w:tabs>
          <w:tab w:val="left" w:pos="575"/>
          <w:tab w:val="left" w:pos="576"/>
        </w:tabs>
        <w:spacing w:before="125"/>
        <w:ind w:left="575" w:right="27"/>
        <w:rPr>
          <w:rFonts w:ascii="Calibri" w:eastAsia="Calibri" w:hAnsi="Calibri" w:cs="Calibri"/>
          <w:color w:val="000000"/>
          <w:sz w:val="20"/>
          <w:szCs w:val="20"/>
        </w:rPr>
      </w:pPr>
      <w:r>
        <w:rPr>
          <w:rFonts w:ascii="Calibri" w:eastAsia="Calibri" w:hAnsi="Calibri" w:cs="Calibri"/>
          <w:color w:val="000000"/>
          <w:sz w:val="20"/>
          <w:szCs w:val="20"/>
        </w:rPr>
        <w:t xml:space="preserve">Sustainable Growth: Leading the growth plan of </w:t>
      </w:r>
      <w:proofErr w:type="spellStart"/>
      <w:r>
        <w:rPr>
          <w:rFonts w:ascii="Calibri" w:eastAsia="Calibri" w:hAnsi="Calibri" w:cs="Calibri"/>
          <w:sz w:val="20"/>
          <w:szCs w:val="20"/>
        </w:rPr>
        <w:t>xxxxx</w:t>
      </w:r>
      <w:proofErr w:type="spellEnd"/>
      <w:r>
        <w:rPr>
          <w:rFonts w:ascii="Calibri" w:eastAsia="Calibri" w:hAnsi="Calibri" w:cs="Calibri"/>
          <w:color w:val="000000"/>
          <w:sz w:val="20"/>
          <w:szCs w:val="20"/>
        </w:rPr>
        <w:t xml:space="preserve"> school and overseeing implementation of the </w:t>
      </w:r>
      <w:r>
        <w:rPr>
          <w:rFonts w:ascii="Calibri" w:eastAsia="Calibri" w:hAnsi="Calibri" w:cs="Calibri"/>
          <w:sz w:val="20"/>
          <w:szCs w:val="20"/>
        </w:rPr>
        <w:t>educational aspects of the plan</w:t>
      </w:r>
      <w:r>
        <w:rPr>
          <w:rFonts w:ascii="Calibri" w:eastAsia="Calibri" w:hAnsi="Calibri" w:cs="Calibri"/>
          <w:color w:val="000000"/>
          <w:sz w:val="20"/>
          <w:szCs w:val="20"/>
        </w:rPr>
        <w:t xml:space="preserve">; </w:t>
      </w:r>
      <w:r>
        <w:rPr>
          <w:rFonts w:ascii="Calibri" w:eastAsia="Calibri" w:hAnsi="Calibri" w:cs="Calibri"/>
          <w:sz w:val="20"/>
          <w:szCs w:val="20"/>
        </w:rPr>
        <w:t>Be fundamental</w:t>
      </w:r>
      <w:r>
        <w:rPr>
          <w:rFonts w:ascii="Calibri" w:eastAsia="Calibri" w:hAnsi="Calibri" w:cs="Calibri"/>
          <w:color w:val="000000"/>
          <w:sz w:val="20"/>
          <w:szCs w:val="20"/>
        </w:rPr>
        <w:t xml:space="preserve"> in the decision- making process ensuring that the growth plan stays on track</w:t>
      </w:r>
      <w:r>
        <w:rPr>
          <w:rFonts w:ascii="Calibri" w:eastAsia="Calibri" w:hAnsi="Calibri" w:cs="Calibri"/>
          <w:sz w:val="20"/>
          <w:szCs w:val="20"/>
        </w:rPr>
        <w:t xml:space="preserve"> for your school.</w:t>
      </w:r>
    </w:p>
    <w:p w14:paraId="298B7968" w14:textId="77777777" w:rsidR="001E0126" w:rsidRDefault="00000000">
      <w:pPr>
        <w:numPr>
          <w:ilvl w:val="1"/>
          <w:numId w:val="8"/>
        </w:numPr>
        <w:pBdr>
          <w:top w:val="nil"/>
          <w:left w:val="nil"/>
          <w:bottom w:val="nil"/>
          <w:right w:val="nil"/>
          <w:between w:val="nil"/>
        </w:pBdr>
        <w:tabs>
          <w:tab w:val="left" w:pos="575"/>
          <w:tab w:val="left" w:pos="576"/>
        </w:tabs>
        <w:spacing w:before="61"/>
        <w:ind w:right="27" w:hanging="366"/>
        <w:rPr>
          <w:rFonts w:ascii="Calibri" w:eastAsia="Calibri" w:hAnsi="Calibri" w:cs="Calibri"/>
          <w:color w:val="000000"/>
          <w:sz w:val="20"/>
          <w:szCs w:val="20"/>
        </w:rPr>
      </w:pPr>
      <w:r>
        <w:rPr>
          <w:rFonts w:ascii="Calibri" w:eastAsia="Calibri" w:hAnsi="Calibri" w:cs="Calibri"/>
          <w:color w:val="000000"/>
          <w:sz w:val="20"/>
          <w:szCs w:val="20"/>
        </w:rPr>
        <w:t>Organisational performance management: Standards and key performance indicators for academics</w:t>
      </w:r>
      <w:r>
        <w:rPr>
          <w:rFonts w:ascii="Calibri" w:eastAsia="Calibri" w:hAnsi="Calibri" w:cs="Calibri"/>
          <w:sz w:val="20"/>
          <w:szCs w:val="20"/>
        </w:rPr>
        <w:t xml:space="preserve"> </w:t>
      </w:r>
      <w:r>
        <w:rPr>
          <w:rFonts w:ascii="Calibri" w:eastAsia="Calibri" w:hAnsi="Calibri" w:cs="Calibri"/>
          <w:color w:val="000000"/>
          <w:sz w:val="20"/>
          <w:szCs w:val="20"/>
        </w:rPr>
        <w:t xml:space="preserve">set, monitored and </w:t>
      </w:r>
      <w:r>
        <w:rPr>
          <w:rFonts w:ascii="Calibri" w:eastAsia="Calibri" w:hAnsi="Calibri" w:cs="Calibri"/>
          <w:color w:val="000000"/>
          <w:sz w:val="20"/>
          <w:szCs w:val="20"/>
        </w:rPr>
        <w:lastRenderedPageBreak/>
        <w:t>corrective action taken.</w:t>
      </w:r>
    </w:p>
    <w:p w14:paraId="66BD5F86" w14:textId="77777777" w:rsidR="001E0126" w:rsidRDefault="00000000">
      <w:pPr>
        <w:numPr>
          <w:ilvl w:val="1"/>
          <w:numId w:val="8"/>
        </w:numPr>
        <w:pBdr>
          <w:top w:val="nil"/>
          <w:left w:val="nil"/>
          <w:bottom w:val="nil"/>
          <w:right w:val="nil"/>
          <w:between w:val="nil"/>
        </w:pBdr>
        <w:tabs>
          <w:tab w:val="left" w:pos="575"/>
          <w:tab w:val="left" w:pos="576"/>
        </w:tabs>
        <w:spacing w:before="65"/>
        <w:ind w:left="575" w:right="27" w:hanging="421"/>
        <w:rPr>
          <w:rFonts w:ascii="Calibri" w:eastAsia="Calibri" w:hAnsi="Calibri" w:cs="Calibri"/>
          <w:color w:val="000000"/>
          <w:sz w:val="20"/>
          <w:szCs w:val="20"/>
        </w:rPr>
      </w:pPr>
      <w:r>
        <w:rPr>
          <w:rFonts w:ascii="Calibri" w:eastAsia="Calibri" w:hAnsi="Calibri" w:cs="Calibri"/>
          <w:color w:val="000000"/>
          <w:sz w:val="20"/>
          <w:szCs w:val="20"/>
        </w:rPr>
        <w:t xml:space="preserve">Reporting: Ensuring key liaison with </w:t>
      </w:r>
      <w:r>
        <w:rPr>
          <w:rFonts w:ascii="Calibri" w:eastAsia="Calibri" w:hAnsi="Calibri" w:cs="Calibri"/>
          <w:sz w:val="20"/>
          <w:szCs w:val="20"/>
        </w:rPr>
        <w:t xml:space="preserve">the Executive Principal, providing reports and </w:t>
      </w:r>
      <w:proofErr w:type="gramStart"/>
      <w:r>
        <w:rPr>
          <w:rFonts w:ascii="Calibri" w:eastAsia="Calibri" w:hAnsi="Calibri" w:cs="Calibri"/>
          <w:sz w:val="20"/>
          <w:szCs w:val="20"/>
        </w:rPr>
        <w:t>data-sets</w:t>
      </w:r>
      <w:proofErr w:type="gramEnd"/>
      <w:r>
        <w:rPr>
          <w:rFonts w:ascii="Calibri" w:eastAsia="Calibri" w:hAnsi="Calibri" w:cs="Calibri"/>
          <w:sz w:val="20"/>
          <w:szCs w:val="20"/>
        </w:rPr>
        <w:t xml:space="preserve"> as per agreement with the EP.</w:t>
      </w:r>
    </w:p>
    <w:p w14:paraId="0A06823B" w14:textId="77777777" w:rsidR="001E0126" w:rsidRDefault="00000000">
      <w:pPr>
        <w:numPr>
          <w:ilvl w:val="1"/>
          <w:numId w:val="8"/>
        </w:numPr>
        <w:pBdr>
          <w:top w:val="nil"/>
          <w:left w:val="nil"/>
          <w:bottom w:val="nil"/>
          <w:right w:val="nil"/>
          <w:between w:val="nil"/>
        </w:pBdr>
        <w:tabs>
          <w:tab w:val="left" w:pos="575"/>
          <w:tab w:val="left" w:pos="576"/>
        </w:tabs>
        <w:spacing w:before="65"/>
        <w:ind w:left="575" w:right="27" w:hanging="421"/>
        <w:rPr>
          <w:rFonts w:ascii="Calibri" w:eastAsia="Calibri" w:hAnsi="Calibri" w:cs="Calibri"/>
          <w:color w:val="000000"/>
          <w:sz w:val="20"/>
          <w:szCs w:val="20"/>
        </w:rPr>
      </w:pPr>
      <w:r>
        <w:rPr>
          <w:rFonts w:ascii="Calibri" w:eastAsia="Calibri" w:hAnsi="Calibri" w:cs="Calibri"/>
          <w:color w:val="000000"/>
          <w:sz w:val="20"/>
          <w:szCs w:val="20"/>
        </w:rPr>
        <w:t xml:space="preserve">Strategic Planning: </w:t>
      </w:r>
      <w:r>
        <w:rPr>
          <w:rFonts w:ascii="Calibri" w:eastAsia="Calibri" w:hAnsi="Calibri" w:cs="Calibri"/>
          <w:sz w:val="20"/>
          <w:szCs w:val="20"/>
        </w:rPr>
        <w:t>Driver</w:t>
      </w:r>
      <w:r>
        <w:rPr>
          <w:rFonts w:ascii="Calibri" w:eastAsia="Calibri" w:hAnsi="Calibri" w:cs="Calibri"/>
          <w:color w:val="000000"/>
          <w:sz w:val="20"/>
          <w:szCs w:val="20"/>
        </w:rPr>
        <w:t xml:space="preserve"> of the school</w:t>
      </w:r>
      <w:r>
        <w:rPr>
          <w:rFonts w:ascii="Calibri" w:eastAsia="Calibri" w:hAnsi="Calibri" w:cs="Calibri"/>
          <w:sz w:val="20"/>
          <w:szCs w:val="20"/>
        </w:rPr>
        <w:t>’</w:t>
      </w:r>
      <w:r>
        <w:rPr>
          <w:rFonts w:ascii="Calibri" w:eastAsia="Calibri" w:hAnsi="Calibri" w:cs="Calibri"/>
          <w:color w:val="000000"/>
          <w:sz w:val="20"/>
          <w:szCs w:val="20"/>
        </w:rPr>
        <w:t xml:space="preserve">s strategic academic plans and lead the implementation of strategies, under the direction of the </w:t>
      </w:r>
      <w:r>
        <w:rPr>
          <w:rFonts w:ascii="Calibri" w:eastAsia="Calibri" w:hAnsi="Calibri" w:cs="Calibri"/>
          <w:sz w:val="20"/>
          <w:szCs w:val="20"/>
        </w:rPr>
        <w:t>EP.</w:t>
      </w:r>
    </w:p>
    <w:p w14:paraId="36BED026" w14:textId="77777777" w:rsidR="001E0126" w:rsidRDefault="00000000">
      <w:pPr>
        <w:numPr>
          <w:ilvl w:val="1"/>
          <w:numId w:val="8"/>
        </w:numPr>
        <w:pBdr>
          <w:top w:val="nil"/>
          <w:left w:val="nil"/>
          <w:bottom w:val="nil"/>
          <w:right w:val="nil"/>
          <w:between w:val="nil"/>
        </w:pBdr>
        <w:tabs>
          <w:tab w:val="left" w:pos="575"/>
          <w:tab w:val="left" w:pos="576"/>
        </w:tabs>
        <w:spacing w:before="60"/>
        <w:ind w:right="27" w:hanging="356"/>
        <w:rPr>
          <w:rFonts w:ascii="Calibri" w:eastAsia="Calibri" w:hAnsi="Calibri" w:cs="Calibri"/>
          <w:color w:val="000000"/>
          <w:sz w:val="20"/>
          <w:szCs w:val="20"/>
        </w:rPr>
      </w:pPr>
      <w:r>
        <w:rPr>
          <w:rFonts w:ascii="Calibri" w:eastAsia="Calibri" w:hAnsi="Calibri" w:cs="Calibri"/>
          <w:color w:val="000000"/>
          <w:sz w:val="20"/>
          <w:szCs w:val="20"/>
        </w:rPr>
        <w:t>Staff: Creating a motivated and high performing staff team with clear roles and responsibilities.</w:t>
      </w:r>
    </w:p>
    <w:p w14:paraId="51441CEB" w14:textId="77777777" w:rsidR="001E0126" w:rsidRDefault="00000000">
      <w:pPr>
        <w:numPr>
          <w:ilvl w:val="1"/>
          <w:numId w:val="8"/>
        </w:numPr>
        <w:pBdr>
          <w:top w:val="nil"/>
          <w:left w:val="nil"/>
          <w:bottom w:val="nil"/>
          <w:right w:val="nil"/>
          <w:between w:val="nil"/>
        </w:pBdr>
        <w:tabs>
          <w:tab w:val="left" w:pos="575"/>
          <w:tab w:val="left" w:pos="576"/>
        </w:tabs>
        <w:spacing w:before="60"/>
        <w:ind w:right="27" w:hanging="356"/>
        <w:rPr>
          <w:rFonts w:ascii="Calibri" w:eastAsia="Calibri" w:hAnsi="Calibri" w:cs="Calibri"/>
          <w:sz w:val="20"/>
          <w:szCs w:val="20"/>
        </w:rPr>
      </w:pPr>
      <w:r>
        <w:rPr>
          <w:rFonts w:ascii="Calibri" w:eastAsia="Calibri" w:hAnsi="Calibri" w:cs="Calibri"/>
          <w:sz w:val="20"/>
          <w:szCs w:val="20"/>
        </w:rPr>
        <w:t>Ensuring the Braeburn Experience is premium quality throughout all aspects of the school.</w:t>
      </w:r>
    </w:p>
    <w:p w14:paraId="3D16386A" w14:textId="77777777" w:rsidR="001E0126" w:rsidRDefault="001E0126">
      <w:pPr>
        <w:pBdr>
          <w:top w:val="nil"/>
          <w:left w:val="nil"/>
          <w:bottom w:val="nil"/>
          <w:right w:val="nil"/>
          <w:between w:val="nil"/>
        </w:pBdr>
        <w:spacing w:before="4"/>
        <w:rPr>
          <w:rFonts w:ascii="Calibri" w:eastAsia="Calibri" w:hAnsi="Calibri" w:cs="Calibri"/>
          <w:color w:val="000000"/>
          <w:sz w:val="20"/>
          <w:szCs w:val="20"/>
        </w:rPr>
      </w:pPr>
    </w:p>
    <w:p w14:paraId="187F1A92" w14:textId="77777777" w:rsidR="001E0126" w:rsidRDefault="00000000">
      <w:pPr>
        <w:pStyle w:val="Heading1"/>
        <w:ind w:firstLine="220"/>
        <w:rPr>
          <w:rFonts w:ascii="Calibri" w:eastAsia="Calibri" w:hAnsi="Calibri" w:cs="Calibri"/>
          <w:u w:val="single"/>
        </w:rPr>
      </w:pPr>
      <w:r>
        <w:rPr>
          <w:rFonts w:ascii="Calibri" w:eastAsia="Calibri" w:hAnsi="Calibri" w:cs="Calibri"/>
          <w:u w:val="single"/>
        </w:rPr>
        <w:t>Qualifications and Educational Requirements</w:t>
      </w:r>
    </w:p>
    <w:p w14:paraId="5F2B0145" w14:textId="77777777" w:rsidR="001E0126" w:rsidRDefault="00000000">
      <w:pPr>
        <w:numPr>
          <w:ilvl w:val="0"/>
          <w:numId w:val="7"/>
        </w:numPr>
        <w:pBdr>
          <w:top w:val="nil"/>
          <w:left w:val="nil"/>
          <w:bottom w:val="nil"/>
          <w:right w:val="nil"/>
          <w:between w:val="nil"/>
        </w:pBdr>
        <w:tabs>
          <w:tab w:val="left" w:pos="575"/>
          <w:tab w:val="left" w:pos="576"/>
        </w:tabs>
        <w:spacing w:before="135"/>
        <w:rPr>
          <w:rFonts w:ascii="Calibri" w:eastAsia="Calibri" w:hAnsi="Calibri" w:cs="Calibri"/>
          <w:color w:val="000000"/>
          <w:sz w:val="20"/>
          <w:szCs w:val="20"/>
        </w:rPr>
      </w:pPr>
      <w:r>
        <w:rPr>
          <w:rFonts w:ascii="Calibri" w:eastAsia="Calibri" w:hAnsi="Calibri" w:cs="Calibri"/>
          <w:sz w:val="20"/>
          <w:szCs w:val="20"/>
        </w:rPr>
        <w:t>Teaching D</w:t>
      </w:r>
      <w:r>
        <w:rPr>
          <w:rFonts w:ascii="Calibri" w:eastAsia="Calibri" w:hAnsi="Calibri" w:cs="Calibri"/>
          <w:color w:val="000000"/>
          <w:sz w:val="20"/>
          <w:szCs w:val="20"/>
        </w:rPr>
        <w:t>egree (or equivalent) (essential)</w:t>
      </w:r>
    </w:p>
    <w:p w14:paraId="0FDC90AE" w14:textId="77777777" w:rsidR="001E0126" w:rsidRDefault="00000000">
      <w:pPr>
        <w:numPr>
          <w:ilvl w:val="0"/>
          <w:numId w:val="7"/>
        </w:numPr>
        <w:pBdr>
          <w:top w:val="nil"/>
          <w:left w:val="nil"/>
          <w:bottom w:val="nil"/>
          <w:right w:val="nil"/>
          <w:between w:val="nil"/>
        </w:pBdr>
        <w:tabs>
          <w:tab w:val="left" w:pos="575"/>
          <w:tab w:val="left" w:pos="576"/>
        </w:tabs>
        <w:spacing w:before="74"/>
        <w:rPr>
          <w:rFonts w:ascii="Calibri" w:eastAsia="Calibri" w:hAnsi="Calibri" w:cs="Calibri"/>
          <w:color w:val="000000"/>
          <w:sz w:val="20"/>
          <w:szCs w:val="20"/>
        </w:rPr>
      </w:pPr>
      <w:r>
        <w:rPr>
          <w:rFonts w:ascii="Calibri" w:eastAsia="Calibri" w:hAnsi="Calibri" w:cs="Calibri"/>
          <w:color w:val="000000"/>
          <w:sz w:val="20"/>
          <w:szCs w:val="20"/>
        </w:rPr>
        <w:t>Leadership/management training (preferred)</w:t>
      </w:r>
    </w:p>
    <w:p w14:paraId="1BA72A2C" w14:textId="77777777" w:rsidR="001E0126" w:rsidRDefault="00000000">
      <w:pPr>
        <w:numPr>
          <w:ilvl w:val="0"/>
          <w:numId w:val="7"/>
        </w:numPr>
        <w:pBdr>
          <w:top w:val="nil"/>
          <w:left w:val="nil"/>
          <w:bottom w:val="nil"/>
          <w:right w:val="nil"/>
          <w:between w:val="nil"/>
        </w:pBdr>
        <w:tabs>
          <w:tab w:val="left" w:pos="575"/>
          <w:tab w:val="left" w:pos="576"/>
        </w:tabs>
        <w:spacing w:before="79"/>
        <w:rPr>
          <w:rFonts w:ascii="Calibri" w:eastAsia="Calibri" w:hAnsi="Calibri" w:cs="Calibri"/>
          <w:color w:val="000000"/>
          <w:sz w:val="20"/>
          <w:szCs w:val="20"/>
        </w:rPr>
      </w:pPr>
      <w:r>
        <w:rPr>
          <w:rFonts w:ascii="Calibri" w:eastAsia="Calibri" w:hAnsi="Calibri" w:cs="Calibri"/>
          <w:color w:val="000000"/>
          <w:sz w:val="20"/>
          <w:szCs w:val="20"/>
        </w:rPr>
        <w:t>Post graduate qualification in a relevant field. (preferred)</w:t>
      </w:r>
    </w:p>
    <w:p w14:paraId="77098DFB" w14:textId="77777777" w:rsidR="001E0126" w:rsidRDefault="001E0126">
      <w:pPr>
        <w:pBdr>
          <w:top w:val="nil"/>
          <w:left w:val="nil"/>
          <w:bottom w:val="nil"/>
          <w:right w:val="nil"/>
          <w:between w:val="nil"/>
        </w:pBdr>
        <w:spacing w:before="3"/>
        <w:rPr>
          <w:rFonts w:ascii="Calibri" w:eastAsia="Calibri" w:hAnsi="Calibri" w:cs="Calibri"/>
          <w:color w:val="000000"/>
          <w:sz w:val="16"/>
          <w:szCs w:val="16"/>
        </w:rPr>
      </w:pPr>
    </w:p>
    <w:p w14:paraId="4498D8A2" w14:textId="77777777" w:rsidR="001E0126" w:rsidRDefault="00000000">
      <w:pPr>
        <w:pStyle w:val="Heading1"/>
        <w:ind w:firstLine="220"/>
        <w:rPr>
          <w:rFonts w:ascii="Calibri" w:eastAsia="Calibri" w:hAnsi="Calibri" w:cs="Calibri"/>
          <w:u w:val="single"/>
        </w:rPr>
      </w:pPr>
      <w:r>
        <w:rPr>
          <w:rFonts w:ascii="Calibri" w:eastAsia="Calibri" w:hAnsi="Calibri" w:cs="Calibri"/>
          <w:u w:val="single"/>
        </w:rPr>
        <w:t>Knowledge, Experience and Competences</w:t>
      </w:r>
    </w:p>
    <w:p w14:paraId="36BBA1D5" w14:textId="77777777" w:rsidR="001E0126" w:rsidRDefault="00000000">
      <w:pPr>
        <w:numPr>
          <w:ilvl w:val="0"/>
          <w:numId w:val="7"/>
        </w:numPr>
        <w:pBdr>
          <w:top w:val="nil"/>
          <w:left w:val="nil"/>
          <w:bottom w:val="nil"/>
          <w:right w:val="nil"/>
          <w:between w:val="nil"/>
        </w:pBdr>
        <w:tabs>
          <w:tab w:val="left" w:pos="575"/>
          <w:tab w:val="left" w:pos="576"/>
        </w:tabs>
        <w:spacing w:before="134"/>
        <w:ind w:left="575" w:right="27"/>
        <w:rPr>
          <w:rFonts w:ascii="Calibri" w:eastAsia="Calibri" w:hAnsi="Calibri" w:cs="Calibri"/>
          <w:color w:val="000000"/>
          <w:sz w:val="20"/>
          <w:szCs w:val="20"/>
        </w:rPr>
      </w:pPr>
      <w:r>
        <w:rPr>
          <w:rFonts w:ascii="Calibri" w:eastAsia="Calibri" w:hAnsi="Calibri" w:cs="Calibri"/>
          <w:color w:val="000000"/>
          <w:sz w:val="20"/>
          <w:szCs w:val="20"/>
        </w:rPr>
        <w:t>At least t</w:t>
      </w:r>
      <w:r>
        <w:rPr>
          <w:rFonts w:ascii="Calibri" w:eastAsia="Calibri" w:hAnsi="Calibri" w:cs="Calibri"/>
          <w:sz w:val="20"/>
          <w:szCs w:val="20"/>
        </w:rPr>
        <w:t>en</w:t>
      </w:r>
      <w:r>
        <w:rPr>
          <w:rFonts w:ascii="Calibri" w:eastAsia="Calibri" w:hAnsi="Calibri" w:cs="Calibri"/>
          <w:color w:val="000000"/>
          <w:sz w:val="20"/>
          <w:szCs w:val="20"/>
        </w:rPr>
        <w:t xml:space="preserve"> (</w:t>
      </w:r>
      <w:r>
        <w:rPr>
          <w:rFonts w:ascii="Calibri" w:eastAsia="Calibri" w:hAnsi="Calibri" w:cs="Calibri"/>
          <w:sz w:val="20"/>
          <w:szCs w:val="20"/>
        </w:rPr>
        <w:t>10</w:t>
      </w:r>
      <w:r>
        <w:rPr>
          <w:rFonts w:ascii="Calibri" w:eastAsia="Calibri" w:hAnsi="Calibri" w:cs="Calibri"/>
          <w:color w:val="000000"/>
          <w:sz w:val="20"/>
          <w:szCs w:val="20"/>
        </w:rPr>
        <w:t xml:space="preserve">) years of school experience, </w:t>
      </w:r>
      <w:r>
        <w:rPr>
          <w:rFonts w:ascii="Calibri" w:eastAsia="Calibri" w:hAnsi="Calibri" w:cs="Calibri"/>
          <w:sz w:val="20"/>
          <w:szCs w:val="20"/>
        </w:rPr>
        <w:t>two</w:t>
      </w:r>
      <w:r>
        <w:rPr>
          <w:rFonts w:ascii="Calibri" w:eastAsia="Calibri" w:hAnsi="Calibri" w:cs="Calibri"/>
          <w:color w:val="000000"/>
          <w:sz w:val="20"/>
          <w:szCs w:val="20"/>
        </w:rPr>
        <w:t xml:space="preserve"> (</w:t>
      </w:r>
      <w:r>
        <w:rPr>
          <w:rFonts w:ascii="Calibri" w:eastAsia="Calibri" w:hAnsi="Calibri" w:cs="Calibri"/>
          <w:sz w:val="20"/>
          <w:szCs w:val="20"/>
        </w:rPr>
        <w:t>2</w:t>
      </w:r>
      <w:r>
        <w:rPr>
          <w:rFonts w:ascii="Calibri" w:eastAsia="Calibri" w:hAnsi="Calibri" w:cs="Calibri"/>
          <w:color w:val="000000"/>
          <w:sz w:val="20"/>
          <w:szCs w:val="20"/>
        </w:rPr>
        <w:t>) of which must be in a leadership position in international education, preferably as D</w:t>
      </w:r>
      <w:r>
        <w:rPr>
          <w:rFonts w:ascii="Calibri" w:eastAsia="Calibri" w:hAnsi="Calibri" w:cs="Calibri"/>
          <w:sz w:val="20"/>
          <w:szCs w:val="20"/>
        </w:rPr>
        <w:t>e</w:t>
      </w:r>
      <w:r>
        <w:rPr>
          <w:rFonts w:ascii="Calibri" w:eastAsia="Calibri" w:hAnsi="Calibri" w:cs="Calibri"/>
          <w:color w:val="000000"/>
          <w:sz w:val="20"/>
          <w:szCs w:val="20"/>
        </w:rPr>
        <w:t>puty Head.</w:t>
      </w:r>
    </w:p>
    <w:p w14:paraId="573C4032" w14:textId="77777777" w:rsidR="001E0126" w:rsidRDefault="00000000">
      <w:pPr>
        <w:numPr>
          <w:ilvl w:val="0"/>
          <w:numId w:val="7"/>
        </w:numPr>
        <w:pBdr>
          <w:top w:val="nil"/>
          <w:left w:val="nil"/>
          <w:bottom w:val="nil"/>
          <w:right w:val="nil"/>
          <w:between w:val="nil"/>
        </w:pBdr>
        <w:tabs>
          <w:tab w:val="left" w:pos="575"/>
          <w:tab w:val="left" w:pos="576"/>
        </w:tabs>
        <w:spacing w:before="71"/>
        <w:ind w:left="575" w:right="27"/>
        <w:rPr>
          <w:rFonts w:ascii="Calibri" w:eastAsia="Calibri" w:hAnsi="Calibri" w:cs="Calibri"/>
          <w:color w:val="000000"/>
          <w:sz w:val="20"/>
          <w:szCs w:val="20"/>
        </w:rPr>
      </w:pPr>
      <w:r>
        <w:rPr>
          <w:rFonts w:ascii="Calibri" w:eastAsia="Calibri" w:hAnsi="Calibri" w:cs="Calibri"/>
          <w:color w:val="000000"/>
          <w:sz w:val="20"/>
          <w:szCs w:val="20"/>
        </w:rPr>
        <w:t>Extensive overall management experience with prior success in building teams and driving change initiatives.</w:t>
      </w:r>
    </w:p>
    <w:p w14:paraId="3D779382" w14:textId="77777777" w:rsidR="001E0126" w:rsidRDefault="00000000">
      <w:pPr>
        <w:numPr>
          <w:ilvl w:val="0"/>
          <w:numId w:val="7"/>
        </w:numPr>
        <w:pBdr>
          <w:top w:val="nil"/>
          <w:left w:val="nil"/>
          <w:bottom w:val="nil"/>
          <w:right w:val="nil"/>
          <w:between w:val="nil"/>
        </w:pBdr>
        <w:tabs>
          <w:tab w:val="left" w:pos="575"/>
          <w:tab w:val="left" w:pos="576"/>
        </w:tabs>
        <w:spacing w:before="70"/>
        <w:ind w:right="27"/>
        <w:rPr>
          <w:rFonts w:ascii="Calibri" w:eastAsia="Calibri" w:hAnsi="Calibri" w:cs="Calibri"/>
          <w:color w:val="000000"/>
          <w:sz w:val="20"/>
          <w:szCs w:val="20"/>
        </w:rPr>
      </w:pPr>
      <w:r>
        <w:rPr>
          <w:rFonts w:ascii="Calibri" w:eastAsia="Calibri" w:hAnsi="Calibri" w:cs="Calibri"/>
          <w:color w:val="000000"/>
          <w:sz w:val="20"/>
          <w:szCs w:val="20"/>
        </w:rPr>
        <w:t xml:space="preserve">Supervisory and leadership development experience with </w:t>
      </w:r>
      <w:r>
        <w:rPr>
          <w:rFonts w:ascii="Calibri" w:eastAsia="Calibri" w:hAnsi="Calibri" w:cs="Calibri"/>
          <w:sz w:val="20"/>
          <w:szCs w:val="20"/>
        </w:rPr>
        <w:t>Middle managers</w:t>
      </w:r>
      <w:r>
        <w:rPr>
          <w:rFonts w:ascii="Calibri" w:eastAsia="Calibri" w:hAnsi="Calibri" w:cs="Calibri"/>
          <w:color w:val="000000"/>
          <w:sz w:val="20"/>
          <w:szCs w:val="20"/>
        </w:rPr>
        <w:t xml:space="preserve"> and academic staff</w:t>
      </w:r>
    </w:p>
    <w:p w14:paraId="2F62B7CC" w14:textId="77777777" w:rsidR="001E0126" w:rsidRDefault="00000000">
      <w:pPr>
        <w:numPr>
          <w:ilvl w:val="0"/>
          <w:numId w:val="7"/>
        </w:numPr>
        <w:pBdr>
          <w:top w:val="nil"/>
          <w:left w:val="nil"/>
          <w:bottom w:val="nil"/>
          <w:right w:val="nil"/>
          <w:between w:val="nil"/>
        </w:pBdr>
        <w:tabs>
          <w:tab w:val="left" w:pos="575"/>
          <w:tab w:val="left" w:pos="576"/>
        </w:tabs>
        <w:spacing w:before="74"/>
        <w:ind w:right="27"/>
        <w:rPr>
          <w:rFonts w:ascii="Calibri" w:eastAsia="Calibri" w:hAnsi="Calibri" w:cs="Calibri"/>
          <w:color w:val="000000"/>
          <w:sz w:val="20"/>
          <w:szCs w:val="20"/>
        </w:rPr>
      </w:pPr>
      <w:r>
        <w:rPr>
          <w:rFonts w:ascii="Calibri" w:eastAsia="Calibri" w:hAnsi="Calibri" w:cs="Calibri"/>
          <w:color w:val="000000"/>
          <w:sz w:val="20"/>
          <w:szCs w:val="20"/>
        </w:rPr>
        <w:t>Excellent leadership and mentoring skills -achieving results through people.</w:t>
      </w:r>
    </w:p>
    <w:p w14:paraId="7931D137" w14:textId="77777777" w:rsidR="001E0126" w:rsidRDefault="00000000">
      <w:pPr>
        <w:numPr>
          <w:ilvl w:val="0"/>
          <w:numId w:val="7"/>
        </w:numPr>
        <w:pBdr>
          <w:top w:val="nil"/>
          <w:left w:val="nil"/>
          <w:bottom w:val="nil"/>
          <w:right w:val="nil"/>
          <w:between w:val="nil"/>
        </w:pBdr>
        <w:tabs>
          <w:tab w:val="left" w:pos="580"/>
          <w:tab w:val="left" w:pos="581"/>
        </w:tabs>
        <w:spacing w:before="74"/>
        <w:ind w:left="581" w:right="27" w:hanging="361"/>
        <w:rPr>
          <w:rFonts w:ascii="Calibri" w:eastAsia="Calibri" w:hAnsi="Calibri" w:cs="Calibri"/>
          <w:color w:val="000000"/>
          <w:sz w:val="20"/>
          <w:szCs w:val="20"/>
        </w:rPr>
      </w:pPr>
      <w:r>
        <w:rPr>
          <w:rFonts w:ascii="Calibri" w:eastAsia="Calibri" w:hAnsi="Calibri" w:cs="Calibri"/>
          <w:color w:val="000000"/>
          <w:sz w:val="20"/>
          <w:szCs w:val="20"/>
        </w:rPr>
        <w:t>Strong strategic and analytical thinking skills.</w:t>
      </w:r>
    </w:p>
    <w:p w14:paraId="07342F75" w14:textId="77777777" w:rsidR="001E0126" w:rsidRDefault="00000000">
      <w:pPr>
        <w:numPr>
          <w:ilvl w:val="0"/>
          <w:numId w:val="7"/>
        </w:numPr>
        <w:pBdr>
          <w:top w:val="nil"/>
          <w:left w:val="nil"/>
          <w:bottom w:val="nil"/>
          <w:right w:val="nil"/>
          <w:between w:val="nil"/>
        </w:pBdr>
        <w:tabs>
          <w:tab w:val="left" w:pos="575"/>
          <w:tab w:val="left" w:pos="576"/>
        </w:tabs>
        <w:spacing w:before="75"/>
        <w:ind w:right="27"/>
        <w:rPr>
          <w:rFonts w:ascii="Calibri" w:eastAsia="Calibri" w:hAnsi="Calibri" w:cs="Calibri"/>
          <w:color w:val="000000"/>
          <w:sz w:val="20"/>
          <w:szCs w:val="20"/>
        </w:rPr>
      </w:pPr>
      <w:r>
        <w:rPr>
          <w:rFonts w:ascii="Calibri" w:eastAsia="Calibri" w:hAnsi="Calibri" w:cs="Calibri"/>
          <w:color w:val="000000"/>
          <w:sz w:val="20"/>
          <w:szCs w:val="20"/>
        </w:rPr>
        <w:t>Strong monitoring and evaluation skills.</w:t>
      </w:r>
    </w:p>
    <w:p w14:paraId="780D545F" w14:textId="77777777" w:rsidR="001E0126" w:rsidRDefault="00000000">
      <w:pPr>
        <w:numPr>
          <w:ilvl w:val="0"/>
          <w:numId w:val="7"/>
        </w:numPr>
        <w:pBdr>
          <w:top w:val="nil"/>
          <w:left w:val="nil"/>
          <w:bottom w:val="nil"/>
          <w:right w:val="nil"/>
          <w:between w:val="nil"/>
        </w:pBdr>
        <w:tabs>
          <w:tab w:val="left" w:pos="575"/>
          <w:tab w:val="left" w:pos="576"/>
        </w:tabs>
        <w:spacing w:before="74"/>
        <w:ind w:right="27"/>
        <w:rPr>
          <w:rFonts w:ascii="Calibri" w:eastAsia="Calibri" w:hAnsi="Calibri" w:cs="Calibri"/>
          <w:color w:val="000000"/>
          <w:sz w:val="20"/>
          <w:szCs w:val="20"/>
        </w:rPr>
      </w:pPr>
      <w:r>
        <w:rPr>
          <w:rFonts w:ascii="Calibri" w:eastAsia="Calibri" w:hAnsi="Calibri" w:cs="Calibri"/>
          <w:color w:val="000000"/>
          <w:sz w:val="20"/>
          <w:szCs w:val="20"/>
        </w:rPr>
        <w:t xml:space="preserve">Self-starter, high energy level with strong interpersonal and communication skills. </w:t>
      </w:r>
    </w:p>
    <w:p w14:paraId="326ABB8C" w14:textId="77777777" w:rsidR="001E0126" w:rsidRDefault="00000000">
      <w:pPr>
        <w:numPr>
          <w:ilvl w:val="0"/>
          <w:numId w:val="7"/>
        </w:numPr>
        <w:pBdr>
          <w:top w:val="nil"/>
          <w:left w:val="nil"/>
          <w:bottom w:val="nil"/>
          <w:right w:val="nil"/>
          <w:between w:val="nil"/>
        </w:pBdr>
        <w:tabs>
          <w:tab w:val="left" w:pos="575"/>
          <w:tab w:val="left" w:pos="576"/>
        </w:tabs>
        <w:spacing w:before="74"/>
        <w:ind w:right="27"/>
        <w:rPr>
          <w:rFonts w:ascii="Calibri" w:eastAsia="Calibri" w:hAnsi="Calibri" w:cs="Calibri"/>
          <w:color w:val="000000"/>
          <w:sz w:val="20"/>
          <w:szCs w:val="20"/>
        </w:rPr>
      </w:pPr>
      <w:r>
        <w:rPr>
          <w:rFonts w:ascii="Calibri" w:eastAsia="Calibri" w:hAnsi="Calibri" w:cs="Calibri"/>
          <w:color w:val="000000"/>
          <w:sz w:val="20"/>
          <w:szCs w:val="20"/>
        </w:rPr>
        <w:t>Keen to learn and adaptable to change, with a desire to contribute to decision making at the highest level.</w:t>
      </w:r>
    </w:p>
    <w:p w14:paraId="43A9A73A" w14:textId="77777777" w:rsidR="001E0126" w:rsidRDefault="00000000">
      <w:pPr>
        <w:numPr>
          <w:ilvl w:val="0"/>
          <w:numId w:val="7"/>
        </w:numPr>
        <w:pBdr>
          <w:top w:val="nil"/>
          <w:left w:val="nil"/>
          <w:bottom w:val="nil"/>
          <w:right w:val="nil"/>
          <w:between w:val="nil"/>
        </w:pBdr>
        <w:tabs>
          <w:tab w:val="left" w:pos="575"/>
          <w:tab w:val="left" w:pos="576"/>
        </w:tabs>
        <w:spacing w:before="74"/>
        <w:ind w:right="27"/>
        <w:rPr>
          <w:rFonts w:ascii="Calibri" w:eastAsia="Calibri" w:hAnsi="Calibri" w:cs="Calibri"/>
          <w:color w:val="000000"/>
          <w:sz w:val="20"/>
          <w:szCs w:val="20"/>
        </w:rPr>
      </w:pPr>
      <w:r>
        <w:rPr>
          <w:rFonts w:ascii="Calibri" w:eastAsia="Calibri" w:hAnsi="Calibri" w:cs="Calibri"/>
          <w:color w:val="000000"/>
          <w:sz w:val="20"/>
          <w:szCs w:val="20"/>
        </w:rPr>
        <w:t>Managing various stakeholder relationships with necessary care and skills; and</w:t>
      </w:r>
    </w:p>
    <w:p w14:paraId="5E812CD7" w14:textId="77777777" w:rsidR="001E0126" w:rsidRDefault="00000000">
      <w:pPr>
        <w:numPr>
          <w:ilvl w:val="0"/>
          <w:numId w:val="7"/>
        </w:numPr>
        <w:pBdr>
          <w:top w:val="nil"/>
          <w:left w:val="nil"/>
          <w:bottom w:val="nil"/>
          <w:right w:val="nil"/>
          <w:between w:val="nil"/>
        </w:pBdr>
        <w:tabs>
          <w:tab w:val="left" w:pos="575"/>
          <w:tab w:val="left" w:pos="576"/>
        </w:tabs>
        <w:spacing w:before="74"/>
        <w:ind w:right="27"/>
        <w:rPr>
          <w:rFonts w:ascii="Calibri" w:eastAsia="Calibri" w:hAnsi="Calibri" w:cs="Calibri"/>
          <w:color w:val="000000"/>
          <w:sz w:val="20"/>
          <w:szCs w:val="20"/>
        </w:rPr>
      </w:pPr>
      <w:r>
        <w:rPr>
          <w:rFonts w:ascii="Calibri" w:eastAsia="Calibri" w:hAnsi="Calibri" w:cs="Calibri"/>
          <w:color w:val="000000"/>
          <w:sz w:val="20"/>
          <w:szCs w:val="20"/>
        </w:rPr>
        <w:t>Highest level of personal and professional integrity.</w:t>
      </w:r>
    </w:p>
    <w:p w14:paraId="1CA22CF8" w14:textId="77777777" w:rsidR="001E0126" w:rsidRDefault="001E0126">
      <w:pPr>
        <w:pBdr>
          <w:top w:val="nil"/>
          <w:left w:val="nil"/>
          <w:bottom w:val="nil"/>
          <w:right w:val="nil"/>
          <w:between w:val="nil"/>
        </w:pBdr>
        <w:tabs>
          <w:tab w:val="left" w:pos="575"/>
          <w:tab w:val="left" w:pos="576"/>
        </w:tabs>
        <w:spacing w:before="74"/>
        <w:ind w:left="576" w:right="27"/>
        <w:rPr>
          <w:rFonts w:ascii="Calibri" w:eastAsia="Calibri" w:hAnsi="Calibri" w:cs="Calibri"/>
          <w:color w:val="000000"/>
          <w:sz w:val="16"/>
          <w:szCs w:val="16"/>
        </w:rPr>
      </w:pPr>
    </w:p>
    <w:p w14:paraId="14A3D90C" w14:textId="77777777" w:rsidR="001E0126" w:rsidRDefault="00000000">
      <w:pPr>
        <w:pStyle w:val="Heading1"/>
        <w:ind w:firstLine="220"/>
        <w:rPr>
          <w:rFonts w:ascii="Calibri" w:eastAsia="Calibri" w:hAnsi="Calibri" w:cs="Calibri"/>
          <w:u w:val="single"/>
        </w:rPr>
      </w:pPr>
      <w:r>
        <w:rPr>
          <w:rFonts w:ascii="Calibri" w:eastAsia="Calibri" w:hAnsi="Calibri" w:cs="Calibri"/>
          <w:u w:val="single"/>
        </w:rPr>
        <w:t>Approval</w:t>
      </w:r>
    </w:p>
    <w:tbl>
      <w:tblPr>
        <w:tblStyle w:val="a4"/>
        <w:tblW w:w="1039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8"/>
        <w:gridCol w:w="5198"/>
      </w:tblGrid>
      <w:tr w:rsidR="001E0126" w14:paraId="539A5A2E" w14:textId="77777777">
        <w:trPr>
          <w:trHeight w:val="235"/>
        </w:trPr>
        <w:tc>
          <w:tcPr>
            <w:tcW w:w="5198" w:type="dxa"/>
            <w:shd w:val="clear" w:color="auto" w:fill="D9D9D9"/>
          </w:tcPr>
          <w:p w14:paraId="6CCA689D" w14:textId="77777777" w:rsidR="001E0126" w:rsidRDefault="00000000">
            <w:pPr>
              <w:pBdr>
                <w:top w:val="nil"/>
                <w:left w:val="nil"/>
                <w:bottom w:val="nil"/>
                <w:right w:val="nil"/>
                <w:between w:val="nil"/>
              </w:pBdr>
              <w:spacing w:before="3"/>
              <w:ind w:left="110"/>
              <w:rPr>
                <w:rFonts w:ascii="Calibri" w:eastAsia="Calibri" w:hAnsi="Calibri" w:cs="Calibri"/>
                <w:color w:val="000000"/>
                <w:sz w:val="20"/>
                <w:szCs w:val="20"/>
              </w:rPr>
            </w:pPr>
            <w:r>
              <w:rPr>
                <w:rFonts w:ascii="Calibri" w:eastAsia="Calibri" w:hAnsi="Calibri" w:cs="Calibri"/>
                <w:color w:val="000000"/>
                <w:sz w:val="20"/>
                <w:szCs w:val="20"/>
              </w:rPr>
              <w:t>Job Holder</w:t>
            </w:r>
          </w:p>
        </w:tc>
        <w:tc>
          <w:tcPr>
            <w:tcW w:w="5198" w:type="dxa"/>
            <w:shd w:val="clear" w:color="auto" w:fill="D9D9D9"/>
          </w:tcPr>
          <w:p w14:paraId="2C1C4546" w14:textId="77777777" w:rsidR="001E0126" w:rsidRDefault="00000000">
            <w:pPr>
              <w:pBdr>
                <w:top w:val="nil"/>
                <w:left w:val="nil"/>
                <w:bottom w:val="nil"/>
                <w:right w:val="nil"/>
                <w:between w:val="nil"/>
              </w:pBdr>
              <w:spacing w:before="3"/>
              <w:ind w:left="105"/>
              <w:rPr>
                <w:rFonts w:ascii="Calibri" w:eastAsia="Calibri" w:hAnsi="Calibri" w:cs="Calibri"/>
                <w:color w:val="000000"/>
                <w:sz w:val="20"/>
                <w:szCs w:val="20"/>
              </w:rPr>
            </w:pPr>
            <w:r>
              <w:rPr>
                <w:rFonts w:ascii="Calibri" w:eastAsia="Calibri" w:hAnsi="Calibri" w:cs="Calibri"/>
                <w:color w:val="000000"/>
                <w:sz w:val="20"/>
                <w:szCs w:val="20"/>
              </w:rPr>
              <w:t>Supervisor</w:t>
            </w:r>
          </w:p>
        </w:tc>
      </w:tr>
      <w:tr w:rsidR="001E0126" w14:paraId="60AE0679" w14:textId="77777777">
        <w:trPr>
          <w:trHeight w:val="1088"/>
        </w:trPr>
        <w:tc>
          <w:tcPr>
            <w:tcW w:w="5198" w:type="dxa"/>
          </w:tcPr>
          <w:p w14:paraId="6382890D" w14:textId="77777777" w:rsidR="001E0126" w:rsidRDefault="00000000">
            <w:pPr>
              <w:pBdr>
                <w:top w:val="nil"/>
                <w:left w:val="nil"/>
                <w:bottom w:val="nil"/>
                <w:right w:val="nil"/>
                <w:between w:val="nil"/>
              </w:pBdr>
              <w:spacing w:before="123"/>
              <w:ind w:left="110"/>
              <w:rPr>
                <w:rFonts w:ascii="Calibri" w:eastAsia="Calibri" w:hAnsi="Calibri" w:cs="Calibri"/>
                <w:color w:val="000000"/>
                <w:sz w:val="20"/>
                <w:szCs w:val="20"/>
              </w:rPr>
            </w:pPr>
            <w:r>
              <w:rPr>
                <w:rFonts w:ascii="Calibri" w:eastAsia="Calibri" w:hAnsi="Calibri" w:cs="Calibri"/>
                <w:sz w:val="20"/>
                <w:szCs w:val="20"/>
              </w:rPr>
              <w:t>Head Teacher</w:t>
            </w:r>
          </w:p>
          <w:p w14:paraId="21D0989B" w14:textId="77777777" w:rsidR="001E0126" w:rsidRDefault="00000000">
            <w:pPr>
              <w:pBdr>
                <w:top w:val="nil"/>
                <w:left w:val="nil"/>
                <w:bottom w:val="nil"/>
                <w:right w:val="nil"/>
                <w:between w:val="nil"/>
              </w:pBdr>
              <w:spacing w:before="10"/>
              <w:ind w:left="110" w:right="1295"/>
              <w:rPr>
                <w:rFonts w:ascii="Calibri" w:eastAsia="Calibri" w:hAnsi="Calibri" w:cs="Calibri"/>
                <w:color w:val="000000"/>
                <w:sz w:val="20"/>
                <w:szCs w:val="20"/>
              </w:rPr>
            </w:pPr>
            <w:r>
              <w:rPr>
                <w:rFonts w:ascii="Calibri" w:eastAsia="Calibri" w:hAnsi="Calibri" w:cs="Calibri"/>
                <w:color w:val="000000"/>
                <w:sz w:val="20"/>
                <w:szCs w:val="20"/>
              </w:rPr>
              <w:t>Signature: ………………………………………. Date………………………………...</w:t>
            </w:r>
          </w:p>
        </w:tc>
        <w:tc>
          <w:tcPr>
            <w:tcW w:w="5198" w:type="dxa"/>
          </w:tcPr>
          <w:p w14:paraId="5A7B46D4" w14:textId="77777777" w:rsidR="001E0126" w:rsidRDefault="00000000">
            <w:pPr>
              <w:pBdr>
                <w:top w:val="nil"/>
                <w:left w:val="nil"/>
                <w:bottom w:val="nil"/>
                <w:right w:val="nil"/>
                <w:between w:val="nil"/>
              </w:pBdr>
              <w:spacing w:before="123"/>
              <w:ind w:left="105"/>
              <w:rPr>
                <w:rFonts w:ascii="Calibri" w:eastAsia="Calibri" w:hAnsi="Calibri" w:cs="Calibri"/>
                <w:color w:val="000000"/>
                <w:sz w:val="20"/>
                <w:szCs w:val="20"/>
              </w:rPr>
            </w:pPr>
            <w:r>
              <w:rPr>
                <w:rFonts w:ascii="Calibri" w:eastAsia="Calibri" w:hAnsi="Calibri" w:cs="Calibri"/>
                <w:sz w:val="20"/>
                <w:szCs w:val="20"/>
              </w:rPr>
              <w:t>Chief Education Officer</w:t>
            </w:r>
          </w:p>
          <w:p w14:paraId="465908A9" w14:textId="77777777" w:rsidR="001E0126" w:rsidRDefault="00000000">
            <w:pPr>
              <w:pBdr>
                <w:top w:val="nil"/>
                <w:left w:val="nil"/>
                <w:bottom w:val="nil"/>
                <w:right w:val="nil"/>
                <w:between w:val="nil"/>
              </w:pBdr>
              <w:spacing w:before="10"/>
              <w:ind w:left="105" w:right="987"/>
              <w:rPr>
                <w:rFonts w:ascii="Calibri" w:eastAsia="Calibri" w:hAnsi="Calibri" w:cs="Calibri"/>
                <w:color w:val="000000"/>
                <w:sz w:val="20"/>
                <w:szCs w:val="20"/>
              </w:rPr>
            </w:pPr>
            <w:r>
              <w:rPr>
                <w:rFonts w:ascii="Calibri" w:eastAsia="Calibri" w:hAnsi="Calibri" w:cs="Calibri"/>
                <w:color w:val="000000"/>
                <w:sz w:val="20"/>
                <w:szCs w:val="20"/>
              </w:rPr>
              <w:t>Signature: ………………………………… Date…………………………………………</w:t>
            </w:r>
          </w:p>
        </w:tc>
      </w:tr>
    </w:tbl>
    <w:p w14:paraId="0F3B29F3" w14:textId="77777777" w:rsidR="001E0126" w:rsidRDefault="00000000">
      <w:pPr>
        <w:pBdr>
          <w:top w:val="nil"/>
          <w:left w:val="nil"/>
          <w:bottom w:val="nil"/>
          <w:right w:val="nil"/>
          <w:between w:val="nil"/>
        </w:pBdr>
        <w:spacing w:before="6"/>
        <w:rPr>
          <w:rFonts w:ascii="Calibri" w:eastAsia="Calibri" w:hAnsi="Calibri" w:cs="Calibri"/>
          <w:color w:val="000000"/>
          <w:sz w:val="20"/>
          <w:szCs w:val="20"/>
        </w:rPr>
      </w:pPr>
      <w:r>
        <w:rPr>
          <w:noProof/>
        </w:rPr>
        <mc:AlternateContent>
          <mc:Choice Requires="wpg">
            <w:drawing>
              <wp:anchor distT="0" distB="0" distL="0" distR="0" simplePos="0" relativeHeight="251658240" behindDoc="0" locked="0" layoutInCell="1" hidden="0" allowOverlap="1" wp14:anchorId="6BC50885" wp14:editId="00E4CDD5">
                <wp:simplePos x="0" y="0"/>
                <wp:positionH relativeFrom="column">
                  <wp:posOffset>147638</wp:posOffset>
                </wp:positionH>
                <wp:positionV relativeFrom="paragraph">
                  <wp:posOffset>134938</wp:posOffset>
                </wp:positionV>
                <wp:extent cx="6604635" cy="358775"/>
                <wp:effectExtent l="0" t="0" r="0" b="0"/>
                <wp:wrapTopAndBottom distT="0" distB="0"/>
                <wp:docPr id="5" name="Rectangle 5"/>
                <wp:cNvGraphicFramePr/>
                <a:graphic xmlns:a="http://schemas.openxmlformats.org/drawingml/2006/main">
                  <a:graphicData uri="http://schemas.microsoft.com/office/word/2010/wordprocessingShape">
                    <wps:wsp>
                      <wps:cNvSpPr/>
                      <wps:spPr>
                        <a:xfrm>
                          <a:off x="2053208" y="3610138"/>
                          <a:ext cx="6585585" cy="339725"/>
                        </a:xfrm>
                        <a:prstGeom prst="rect">
                          <a:avLst/>
                        </a:prstGeom>
                        <a:noFill/>
                        <a:ln w="9525" cap="flat" cmpd="sng">
                          <a:solidFill>
                            <a:srgbClr val="000000"/>
                          </a:solidFill>
                          <a:prstDash val="solid"/>
                          <a:miter lim="800000"/>
                          <a:headEnd type="none" w="sm" len="sm"/>
                          <a:tailEnd type="none" w="sm" len="sm"/>
                        </a:ln>
                      </wps:spPr>
                      <wps:txbx>
                        <w:txbxContent>
                          <w:p w14:paraId="3608C597" w14:textId="77777777" w:rsidR="001E0126" w:rsidRDefault="00000000">
                            <w:pPr>
                              <w:spacing w:before="22" w:line="243" w:lineRule="auto"/>
                              <w:ind w:left="110" w:right="245" w:firstLine="330"/>
                              <w:textDirection w:val="btLr"/>
                            </w:pPr>
                            <w:r>
                              <w:rPr>
                                <w:rFonts w:ascii="Geo" w:eastAsia="Geo" w:hAnsi="Geo" w:cs="Geo"/>
                                <w:b/>
                                <w:i/>
                                <w:color w:val="000000"/>
                                <w:sz w:val="20"/>
                              </w:rPr>
                              <w:t xml:space="preserve">NOTE: </w:t>
                            </w:r>
                            <w:r>
                              <w:rPr>
                                <w:i/>
                                <w:color w:val="000000"/>
                                <w:sz w:val="20"/>
                              </w:rPr>
                              <w:t>This job description is not intended to be all-inclusive. Employee may be required perform other related duties to meet the ongoing needs of the organization.</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147638</wp:posOffset>
                </wp:positionH>
                <wp:positionV relativeFrom="paragraph">
                  <wp:posOffset>134938</wp:posOffset>
                </wp:positionV>
                <wp:extent cx="6604635" cy="358775"/>
                <wp:effectExtent b="0" l="0" r="0" t="0"/>
                <wp:wrapTopAndBottom distB="0" distT="0"/>
                <wp:docPr id="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604635" cy="358775"/>
                        </a:xfrm>
                        <a:prstGeom prst="rect"/>
                        <a:ln/>
                      </pic:spPr>
                    </pic:pic>
                  </a:graphicData>
                </a:graphic>
              </wp:anchor>
            </w:drawing>
          </mc:Fallback>
        </mc:AlternateContent>
      </w:r>
    </w:p>
    <w:sectPr w:rsidR="001E0126">
      <w:headerReference w:type="default" r:id="rId9"/>
      <w:footerReference w:type="even" r:id="rId10"/>
      <w:footerReference w:type="default" r:id="rId11"/>
      <w:pgSz w:w="12240" w:h="15840"/>
      <w:pgMar w:top="720" w:right="720" w:bottom="627" w:left="720" w:header="580" w:footer="3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8CAAB" w14:textId="77777777" w:rsidR="00E25508" w:rsidRDefault="00E25508">
      <w:r>
        <w:separator/>
      </w:r>
    </w:p>
  </w:endnote>
  <w:endnote w:type="continuationSeparator" w:id="0">
    <w:p w14:paraId="458BBF7A" w14:textId="77777777" w:rsidR="00E25508" w:rsidRDefault="00E25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A5439FC-FC90-4E07-AF81-2420877E8792}"/>
  </w:font>
  <w:font w:name="Cambria">
    <w:panose1 w:val="02040503050406030204"/>
    <w:charset w:val="00"/>
    <w:family w:val="roman"/>
    <w:pitch w:val="variable"/>
    <w:sig w:usb0="E00006FF" w:usb1="420024FF" w:usb2="02000000" w:usb3="00000000" w:csb0="0000019F" w:csb1="00000000"/>
    <w:embedRegular r:id="rId2" w:fontKey="{423FC0DF-C613-42B9-B83F-73632030AA53}"/>
    <w:embedBold r:id="rId3" w:fontKey="{71EC7C61-4BFC-4BD6-97A1-33913B464935}"/>
  </w:font>
  <w:font w:name="Calibri">
    <w:panose1 w:val="020F0502020204030204"/>
    <w:charset w:val="00"/>
    <w:family w:val="swiss"/>
    <w:pitch w:val="variable"/>
    <w:sig w:usb0="E4002EFF" w:usb1="C200247B" w:usb2="00000009" w:usb3="00000000" w:csb0="000001FF" w:csb1="00000000"/>
    <w:embedRegular r:id="rId4" w:fontKey="{055A5FEF-A446-4AFF-B82D-29EE1D126525}"/>
    <w:embedBold r:id="rId5" w:fontKey="{05908B51-36CC-431C-A93B-28BCDBF828C6}"/>
  </w:font>
  <w:font w:name="Geo">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8040F" w14:textId="77777777" w:rsidR="001E0126"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450935B" w14:textId="77777777" w:rsidR="001E0126" w:rsidRDefault="001E0126">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09F1F" w14:textId="77777777" w:rsidR="001E0126"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3D6385">
      <w:rPr>
        <w:noProof/>
        <w:color w:val="000000"/>
      </w:rPr>
      <w:t>1</w:t>
    </w:r>
    <w:r>
      <w:rPr>
        <w:color w:val="000000"/>
      </w:rPr>
      <w:fldChar w:fldCharType="end"/>
    </w:r>
  </w:p>
  <w:p w14:paraId="61452E78" w14:textId="77777777" w:rsidR="001E0126" w:rsidRDefault="001E0126">
    <w:pPr>
      <w:pBdr>
        <w:top w:val="single" w:sz="4" w:space="1" w:color="9BBB59"/>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A9E10" w14:textId="77777777" w:rsidR="00E25508" w:rsidRDefault="00E25508">
      <w:r>
        <w:separator/>
      </w:r>
    </w:p>
  </w:footnote>
  <w:footnote w:type="continuationSeparator" w:id="0">
    <w:p w14:paraId="44D763D6" w14:textId="77777777" w:rsidR="00E25508" w:rsidRDefault="00E25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9A797" w14:textId="77777777" w:rsidR="001E0126" w:rsidRDefault="00000000">
    <w:pPr>
      <w:pBdr>
        <w:top w:val="nil"/>
        <w:left w:val="nil"/>
        <w:bottom w:val="single" w:sz="4" w:space="1" w:color="9BBB59"/>
        <w:right w:val="nil"/>
        <w:between w:val="nil"/>
      </w:pBdr>
      <w:tabs>
        <w:tab w:val="center" w:pos="4513"/>
        <w:tab w:val="right" w:pos="9026"/>
      </w:tabs>
      <w:jc w:val="center"/>
      <w:rPr>
        <w:color w:val="000000"/>
      </w:rPr>
    </w:pPr>
    <w:r>
      <w:rPr>
        <w:noProof/>
        <w:color w:val="000000"/>
      </w:rPr>
      <w:drawing>
        <wp:inline distT="0" distB="0" distL="0" distR="0" wp14:anchorId="2B7FC0FC" wp14:editId="5F1B513F">
          <wp:extent cx="2183255" cy="40754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83255" cy="407541"/>
                  </a:xfrm>
                  <a:prstGeom prst="rect">
                    <a:avLst/>
                  </a:prstGeom>
                  <a:ln/>
                </pic:spPr>
              </pic:pic>
            </a:graphicData>
          </a:graphic>
        </wp:inline>
      </w:drawing>
    </w:r>
  </w:p>
  <w:p w14:paraId="1E7F1237" w14:textId="77777777" w:rsidR="001E0126" w:rsidRDefault="001E0126">
    <w:pPr>
      <w:pBdr>
        <w:top w:val="nil"/>
        <w:left w:val="nil"/>
        <w:bottom w:val="nil"/>
        <w:right w:val="nil"/>
        <w:between w:val="nil"/>
      </w:pBdr>
      <w:tabs>
        <w:tab w:val="center" w:pos="4513"/>
        <w:tab w:val="right" w:pos="9026"/>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7D42"/>
    <w:multiLevelType w:val="multilevel"/>
    <w:tmpl w:val="317A7FEE"/>
    <w:lvl w:ilvl="0">
      <w:numFmt w:val="bullet"/>
      <w:lvlText w:val="•"/>
      <w:lvlJc w:val="left"/>
      <w:pPr>
        <w:ind w:left="576" w:hanging="356"/>
      </w:pPr>
      <w:rPr>
        <w:rFonts w:ascii="Arial" w:eastAsia="Arial" w:hAnsi="Arial" w:cs="Arial"/>
        <w:b w:val="0"/>
        <w:bCs w:val="0"/>
        <w:i w:val="0"/>
        <w:iCs w:val="0"/>
        <w:sz w:val="20"/>
        <w:szCs w:val="20"/>
      </w:rPr>
    </w:lvl>
    <w:lvl w:ilvl="1">
      <w:numFmt w:val="bullet"/>
      <w:lvlText w:val="•"/>
      <w:lvlJc w:val="left"/>
      <w:pPr>
        <w:ind w:left="1530" w:hanging="356"/>
      </w:pPr>
    </w:lvl>
    <w:lvl w:ilvl="2">
      <w:numFmt w:val="bullet"/>
      <w:lvlText w:val="•"/>
      <w:lvlJc w:val="left"/>
      <w:pPr>
        <w:ind w:left="2480" w:hanging="356"/>
      </w:pPr>
    </w:lvl>
    <w:lvl w:ilvl="3">
      <w:numFmt w:val="bullet"/>
      <w:lvlText w:val="•"/>
      <w:lvlJc w:val="left"/>
      <w:pPr>
        <w:ind w:left="3430" w:hanging="356"/>
      </w:pPr>
    </w:lvl>
    <w:lvl w:ilvl="4">
      <w:numFmt w:val="bullet"/>
      <w:lvlText w:val="•"/>
      <w:lvlJc w:val="left"/>
      <w:pPr>
        <w:ind w:left="4380" w:hanging="356"/>
      </w:pPr>
    </w:lvl>
    <w:lvl w:ilvl="5">
      <w:numFmt w:val="bullet"/>
      <w:lvlText w:val="•"/>
      <w:lvlJc w:val="left"/>
      <w:pPr>
        <w:ind w:left="5330" w:hanging="356"/>
      </w:pPr>
    </w:lvl>
    <w:lvl w:ilvl="6">
      <w:numFmt w:val="bullet"/>
      <w:lvlText w:val="•"/>
      <w:lvlJc w:val="left"/>
      <w:pPr>
        <w:ind w:left="6280" w:hanging="356"/>
      </w:pPr>
    </w:lvl>
    <w:lvl w:ilvl="7">
      <w:numFmt w:val="bullet"/>
      <w:lvlText w:val="•"/>
      <w:lvlJc w:val="left"/>
      <w:pPr>
        <w:ind w:left="7230" w:hanging="356"/>
      </w:pPr>
    </w:lvl>
    <w:lvl w:ilvl="8">
      <w:numFmt w:val="bullet"/>
      <w:lvlText w:val="•"/>
      <w:lvlJc w:val="left"/>
      <w:pPr>
        <w:ind w:left="8180" w:hanging="356"/>
      </w:pPr>
    </w:lvl>
  </w:abstractNum>
  <w:abstractNum w:abstractNumId="1" w15:restartNumberingAfterBreak="0">
    <w:nsid w:val="0AC37A3E"/>
    <w:multiLevelType w:val="multilevel"/>
    <w:tmpl w:val="03C88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172F68"/>
    <w:multiLevelType w:val="multilevel"/>
    <w:tmpl w:val="D848F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01F5F5B"/>
    <w:multiLevelType w:val="multilevel"/>
    <w:tmpl w:val="EB0E0208"/>
    <w:lvl w:ilvl="0">
      <w:start w:val="1"/>
      <w:numFmt w:val="decimal"/>
      <w:lvlText w:val="%1."/>
      <w:lvlJc w:val="left"/>
      <w:pPr>
        <w:ind w:left="576" w:hanging="366"/>
      </w:pPr>
      <w:rPr>
        <w:rFonts w:ascii="Times New Roman" w:eastAsia="Times New Roman" w:hAnsi="Times New Roman" w:cs="Times New Roman"/>
        <w:b w:val="0"/>
        <w:bCs w:val="0"/>
        <w:i w:val="0"/>
        <w:iCs w:val="0"/>
        <w:sz w:val="20"/>
        <w:szCs w:val="20"/>
      </w:rPr>
    </w:lvl>
    <w:lvl w:ilvl="1">
      <w:start w:val="1"/>
      <w:numFmt w:val="lowerRoman"/>
      <w:lvlText w:val="%2."/>
      <w:lvlJc w:val="left"/>
      <w:pPr>
        <w:ind w:left="576" w:hanging="311"/>
      </w:pPr>
      <w:rPr>
        <w:rFonts w:ascii="Times New Roman" w:eastAsia="Times New Roman" w:hAnsi="Times New Roman" w:cs="Times New Roman"/>
        <w:b w:val="0"/>
        <w:bCs w:val="0"/>
        <w:i w:val="0"/>
        <w:iCs w:val="0"/>
        <w:sz w:val="20"/>
        <w:szCs w:val="20"/>
      </w:rPr>
    </w:lvl>
    <w:lvl w:ilvl="2">
      <w:numFmt w:val="bullet"/>
      <w:lvlText w:val="•"/>
      <w:lvlJc w:val="left"/>
      <w:pPr>
        <w:ind w:left="2480" w:hanging="311"/>
      </w:pPr>
    </w:lvl>
    <w:lvl w:ilvl="3">
      <w:numFmt w:val="bullet"/>
      <w:lvlText w:val="•"/>
      <w:lvlJc w:val="left"/>
      <w:pPr>
        <w:ind w:left="3430" w:hanging="311"/>
      </w:pPr>
    </w:lvl>
    <w:lvl w:ilvl="4">
      <w:numFmt w:val="bullet"/>
      <w:lvlText w:val="•"/>
      <w:lvlJc w:val="left"/>
      <w:pPr>
        <w:ind w:left="4380" w:hanging="311"/>
      </w:pPr>
    </w:lvl>
    <w:lvl w:ilvl="5">
      <w:numFmt w:val="bullet"/>
      <w:lvlText w:val="•"/>
      <w:lvlJc w:val="left"/>
      <w:pPr>
        <w:ind w:left="5330" w:hanging="311"/>
      </w:pPr>
    </w:lvl>
    <w:lvl w:ilvl="6">
      <w:numFmt w:val="bullet"/>
      <w:lvlText w:val="•"/>
      <w:lvlJc w:val="left"/>
      <w:pPr>
        <w:ind w:left="6280" w:hanging="311"/>
      </w:pPr>
    </w:lvl>
    <w:lvl w:ilvl="7">
      <w:numFmt w:val="bullet"/>
      <w:lvlText w:val="•"/>
      <w:lvlJc w:val="left"/>
      <w:pPr>
        <w:ind w:left="7230" w:hanging="311"/>
      </w:pPr>
    </w:lvl>
    <w:lvl w:ilvl="8">
      <w:numFmt w:val="bullet"/>
      <w:lvlText w:val="•"/>
      <w:lvlJc w:val="left"/>
      <w:pPr>
        <w:ind w:left="8180" w:hanging="311"/>
      </w:pPr>
    </w:lvl>
  </w:abstractNum>
  <w:abstractNum w:abstractNumId="4" w15:restartNumberingAfterBreak="0">
    <w:nsid w:val="315F54BD"/>
    <w:multiLevelType w:val="multilevel"/>
    <w:tmpl w:val="1D861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8996484"/>
    <w:multiLevelType w:val="multilevel"/>
    <w:tmpl w:val="E2EE4C18"/>
    <w:lvl w:ilvl="0">
      <w:numFmt w:val="bullet"/>
      <w:lvlText w:val="•"/>
      <w:lvlJc w:val="left"/>
      <w:pPr>
        <w:ind w:left="565" w:hanging="285"/>
      </w:pPr>
      <w:rPr>
        <w:rFonts w:ascii="Arial" w:eastAsia="Arial" w:hAnsi="Arial" w:cs="Arial"/>
        <w:b w:val="0"/>
        <w:bCs w:val="0"/>
        <w:i w:val="0"/>
        <w:iCs w:val="0"/>
        <w:sz w:val="20"/>
        <w:szCs w:val="20"/>
      </w:rPr>
    </w:lvl>
    <w:lvl w:ilvl="1">
      <w:numFmt w:val="bullet"/>
      <w:lvlText w:val="•"/>
      <w:lvlJc w:val="left"/>
      <w:pPr>
        <w:ind w:left="1225" w:hanging="285"/>
      </w:pPr>
    </w:lvl>
    <w:lvl w:ilvl="2">
      <w:numFmt w:val="bullet"/>
      <w:lvlText w:val="•"/>
      <w:lvlJc w:val="left"/>
      <w:pPr>
        <w:ind w:left="1890" w:hanging="285"/>
      </w:pPr>
    </w:lvl>
    <w:lvl w:ilvl="3">
      <w:numFmt w:val="bullet"/>
      <w:lvlText w:val="•"/>
      <w:lvlJc w:val="left"/>
      <w:pPr>
        <w:ind w:left="2555" w:hanging="285"/>
      </w:pPr>
    </w:lvl>
    <w:lvl w:ilvl="4">
      <w:numFmt w:val="bullet"/>
      <w:lvlText w:val="•"/>
      <w:lvlJc w:val="left"/>
      <w:pPr>
        <w:ind w:left="3221" w:hanging="285"/>
      </w:pPr>
    </w:lvl>
    <w:lvl w:ilvl="5">
      <w:numFmt w:val="bullet"/>
      <w:lvlText w:val="•"/>
      <w:lvlJc w:val="left"/>
      <w:pPr>
        <w:ind w:left="3886" w:hanging="285"/>
      </w:pPr>
    </w:lvl>
    <w:lvl w:ilvl="6">
      <w:numFmt w:val="bullet"/>
      <w:lvlText w:val="•"/>
      <w:lvlJc w:val="left"/>
      <w:pPr>
        <w:ind w:left="4551" w:hanging="285"/>
      </w:pPr>
    </w:lvl>
    <w:lvl w:ilvl="7">
      <w:numFmt w:val="bullet"/>
      <w:lvlText w:val="•"/>
      <w:lvlJc w:val="left"/>
      <w:pPr>
        <w:ind w:left="5217" w:hanging="285"/>
      </w:pPr>
    </w:lvl>
    <w:lvl w:ilvl="8">
      <w:numFmt w:val="bullet"/>
      <w:lvlText w:val="•"/>
      <w:lvlJc w:val="left"/>
      <w:pPr>
        <w:ind w:left="5882" w:hanging="285"/>
      </w:pPr>
    </w:lvl>
  </w:abstractNum>
  <w:abstractNum w:abstractNumId="6" w15:restartNumberingAfterBreak="0">
    <w:nsid w:val="48F65A85"/>
    <w:multiLevelType w:val="multilevel"/>
    <w:tmpl w:val="EB8042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EAC70C2"/>
    <w:multiLevelType w:val="multilevel"/>
    <w:tmpl w:val="48B6E3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70907586">
    <w:abstractNumId w:val="5"/>
  </w:num>
  <w:num w:numId="2" w16cid:durableId="181938152">
    <w:abstractNumId w:val="4"/>
  </w:num>
  <w:num w:numId="3" w16cid:durableId="1666207462">
    <w:abstractNumId w:val="7"/>
  </w:num>
  <w:num w:numId="4" w16cid:durableId="2078428619">
    <w:abstractNumId w:val="2"/>
  </w:num>
  <w:num w:numId="5" w16cid:durableId="1549075243">
    <w:abstractNumId w:val="6"/>
  </w:num>
  <w:num w:numId="6" w16cid:durableId="932250580">
    <w:abstractNumId w:val="1"/>
  </w:num>
  <w:num w:numId="7" w16cid:durableId="1112214608">
    <w:abstractNumId w:val="0"/>
  </w:num>
  <w:num w:numId="8" w16cid:durableId="814567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126"/>
    <w:rsid w:val="00023814"/>
    <w:rsid w:val="001E0126"/>
    <w:rsid w:val="003D6385"/>
    <w:rsid w:val="00E25508"/>
  </w:rsids>
  <m:mathPr>
    <m:mathFont m:val="Cambria Math"/>
    <m:brkBin m:val="before"/>
    <m:brkBinSub m:val="--"/>
    <m:smallFrac m:val="0"/>
    <m:dispDef/>
    <m:lMargin m:val="0"/>
    <m:rMargin m:val="0"/>
    <m:defJc m:val="centerGroup"/>
    <m:wrapIndent m:val="1440"/>
    <m:intLim m:val="subSup"/>
    <m:naryLim m:val="undOvr"/>
  </m:mathPr>
  <w:themeFontLang w:val="en-K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9C6D0"/>
  <w15:docId w15:val="{93E4C453-1F6C-491F-9AC5-43368D1F4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20"/>
      <w:outlineLvl w:val="0"/>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82"/>
      <w:ind w:left="891" w:hanging="696"/>
    </w:pPr>
    <w:rPr>
      <w:b/>
      <w:bCs/>
      <w:sz w:val="32"/>
      <w:szCs w:val="32"/>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OiRyRHr5WpcIMfHJQuKY2itxtg==">CgMxLjA4AHIhMUViekIyZWpraGM5NGdDXzRSa1paazAyVUJJVkNEQ1Zh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1239</Words>
  <Characters>7067</Characters>
  <Application>Microsoft Office Word</Application>
  <DocSecurity>0</DocSecurity>
  <Lines>58</Lines>
  <Paragraphs>16</Paragraphs>
  <ScaleCrop>false</ScaleCrop>
  <Company>Braeburn Group of  Schools</Company>
  <LinksUpToDate>false</LinksUpToDate>
  <CharactersWithSpaces>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Khaguli</dc:creator>
  <cp:lastModifiedBy>Linda Khaguli</cp:lastModifiedBy>
  <cp:revision>2</cp:revision>
  <dcterms:created xsi:type="dcterms:W3CDTF">2026-01-07T06:31:00Z</dcterms:created>
  <dcterms:modified xsi:type="dcterms:W3CDTF">2026-01-07T06:31:00Z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2023-07-22T00:00:00Z</vt:lpwstr>
  </property>
  <property fmtid="{D5CDD505-2E9C-101B-9397-08002B2CF9AE}" pid="3" name="Creator">
    <vt:lpwstr>Microsoft Word</vt:lpwstr>
  </property>
  <property fmtid="{D5CDD505-2E9C-101B-9397-08002B2CF9AE}" pid="4" name="Created">
    <vt:lpwstr>2023-07-22T00:00:00Z</vt:lpwstr>
  </property>
</Properties>
</file>